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094AF4" w14:textId="0CD9F7EB" w:rsidR="001F199C" w:rsidRPr="006F2942" w:rsidRDefault="001F199C" w:rsidP="001F199C">
      <w:pPr>
        <w:tabs>
          <w:tab w:val="left" w:pos="2127"/>
        </w:tabs>
        <w:spacing w:before="120"/>
        <w:ind w:left="2127" w:hanging="2127"/>
        <w:jc w:val="both"/>
        <w:rPr>
          <w:b/>
          <w:sz w:val="24"/>
        </w:rPr>
      </w:pPr>
      <w:r w:rsidRPr="006F2942">
        <w:rPr>
          <w:b/>
          <w:sz w:val="24"/>
        </w:rPr>
        <w:t>Source:</w:t>
      </w:r>
      <w:r w:rsidRPr="006F2942">
        <w:rPr>
          <w:b/>
          <w:sz w:val="24"/>
        </w:rPr>
        <w:tab/>
        <w:t>HEAD acoustics GmbH</w:t>
      </w:r>
    </w:p>
    <w:p w14:paraId="368D45E3" w14:textId="2A75FCAD" w:rsidR="001F199C" w:rsidRPr="006F2942" w:rsidRDefault="001F199C" w:rsidP="001F199C">
      <w:pPr>
        <w:tabs>
          <w:tab w:val="left" w:pos="2127"/>
        </w:tabs>
        <w:ind w:left="2131" w:hanging="2131"/>
        <w:jc w:val="both"/>
        <w:rPr>
          <w:b/>
          <w:sz w:val="24"/>
          <w:lang w:eastAsia="zh-CN"/>
        </w:rPr>
      </w:pPr>
      <w:r w:rsidRPr="006F2942">
        <w:rPr>
          <w:b/>
          <w:sz w:val="24"/>
        </w:rPr>
        <w:t>Title:</w:t>
      </w:r>
      <w:r w:rsidRPr="006F2942">
        <w:rPr>
          <w:b/>
          <w:sz w:val="24"/>
        </w:rPr>
        <w:tab/>
      </w:r>
      <w:r w:rsidR="0041534C">
        <w:rPr>
          <w:b/>
          <w:sz w:val="24"/>
        </w:rPr>
        <w:t>Upcoming</w:t>
      </w:r>
      <w:r w:rsidR="00FF7F59">
        <w:rPr>
          <w:b/>
          <w:sz w:val="24"/>
        </w:rPr>
        <w:t xml:space="preserve"> measurements</w:t>
      </w:r>
      <w:r w:rsidR="00BC1EEE">
        <w:rPr>
          <w:b/>
          <w:sz w:val="24"/>
        </w:rPr>
        <w:t xml:space="preserve"> for ATIAS</w:t>
      </w:r>
    </w:p>
    <w:p w14:paraId="64BEE7BC" w14:textId="77777777" w:rsidR="001F199C" w:rsidRPr="006F2942" w:rsidRDefault="001F199C" w:rsidP="001F199C">
      <w:pPr>
        <w:tabs>
          <w:tab w:val="left" w:pos="2127"/>
        </w:tabs>
        <w:ind w:left="2131" w:hanging="2131"/>
        <w:jc w:val="both"/>
        <w:rPr>
          <w:b/>
          <w:sz w:val="24"/>
        </w:rPr>
      </w:pPr>
      <w:r w:rsidRPr="006F2942">
        <w:rPr>
          <w:b/>
          <w:sz w:val="24"/>
        </w:rPr>
        <w:t>Document for:</w:t>
      </w:r>
      <w:r w:rsidRPr="006F2942">
        <w:rPr>
          <w:b/>
          <w:sz w:val="24"/>
        </w:rPr>
        <w:tab/>
        <w:t>Discussion</w:t>
      </w:r>
    </w:p>
    <w:p w14:paraId="75D54028" w14:textId="77777777" w:rsidR="001F199C" w:rsidRPr="006F2942" w:rsidRDefault="001F199C" w:rsidP="001F199C">
      <w:pPr>
        <w:pBdr>
          <w:top w:val="single" w:sz="12" w:space="1" w:color="auto"/>
        </w:pBdr>
        <w:spacing w:after="0"/>
        <w:jc w:val="both"/>
      </w:pPr>
    </w:p>
    <w:p w14:paraId="110B33A6" w14:textId="77777777" w:rsidR="001F199C" w:rsidRPr="006F2942" w:rsidRDefault="001F199C" w:rsidP="006537FB">
      <w:pPr>
        <w:pStyle w:val="Heading1"/>
      </w:pPr>
      <w:r w:rsidRPr="006F2942">
        <w:t>Introduction</w:t>
      </w:r>
    </w:p>
    <w:p w14:paraId="54C11127" w14:textId="48199C8E" w:rsidR="00C37C11" w:rsidRDefault="00A068F2" w:rsidP="00782A0C">
      <w:r>
        <w:t xml:space="preserve">In previous contributions, an approach </w:t>
      </w:r>
      <w:r w:rsidR="00213D02">
        <w:t xml:space="preserve">to rely on reference scenarios </w:t>
      </w:r>
      <w:r>
        <w:t xml:space="preserve">for testing immersive communication systems was introduced </w:t>
      </w:r>
      <w:r w:rsidR="00213D02">
        <w:t xml:space="preserve">in </w:t>
      </w:r>
      <w:sdt>
        <w:sdtPr>
          <w:id w:val="-768697597"/>
          <w:citation/>
        </w:sdtPr>
        <w:sdtEndPr/>
        <w:sdtContent>
          <w:r w:rsidR="00083D4B">
            <w:fldChar w:fldCharType="begin"/>
          </w:r>
          <w:r w:rsidR="00083D4B">
            <w:instrText xml:space="preserve"> CITATION 3GP201 \l 2057 </w:instrText>
          </w:r>
          <w:r w:rsidR="00083D4B">
            <w:fldChar w:fldCharType="separate"/>
          </w:r>
          <w:r w:rsidR="00386750">
            <w:rPr>
              <w:noProof/>
            </w:rPr>
            <w:t>[1]</w:t>
          </w:r>
          <w:r w:rsidR="00083D4B">
            <w:fldChar w:fldCharType="end"/>
          </w:r>
        </w:sdtContent>
      </w:sdt>
      <w:r>
        <w:t xml:space="preserve">. Subsequently, </w:t>
      </w:r>
      <w:r w:rsidR="00C37C11">
        <w:t>acoustic</w:t>
      </w:r>
      <w:r w:rsidR="00213D02">
        <w:t xml:space="preserve"> measurements of a conferencing </w:t>
      </w:r>
      <w:r w:rsidR="00CD1998">
        <w:t>situation</w:t>
      </w:r>
      <w:r w:rsidR="00213D02">
        <w:t xml:space="preserve"> to provide an example of such a reference scenario</w:t>
      </w:r>
      <w:r w:rsidR="00C37C11">
        <w:t xml:space="preserve"> </w:t>
      </w:r>
      <w:r>
        <w:t xml:space="preserve">were presented </w:t>
      </w:r>
      <w:r w:rsidR="00C37C11">
        <w:t xml:space="preserve">in </w:t>
      </w:r>
      <w:sdt>
        <w:sdtPr>
          <w:id w:val="941966980"/>
          <w:citation/>
        </w:sdtPr>
        <w:sdtEndPr/>
        <w:sdtContent>
          <w:r w:rsidR="00C34F97">
            <w:fldChar w:fldCharType="begin"/>
          </w:r>
          <w:r w:rsidR="00C34F97">
            <w:instrText xml:space="preserve"> CITATION 3GP202 \l 2057 </w:instrText>
          </w:r>
          <w:r w:rsidR="00C34F97">
            <w:fldChar w:fldCharType="separate"/>
          </w:r>
          <w:r w:rsidR="00386750">
            <w:rPr>
              <w:noProof/>
            </w:rPr>
            <w:t>[2]</w:t>
          </w:r>
          <w:r w:rsidR="00C34F97">
            <w:fldChar w:fldCharType="end"/>
          </w:r>
        </w:sdtContent>
      </w:sdt>
      <w:r w:rsidR="00CD1998">
        <w:t>.</w:t>
      </w:r>
      <w:r>
        <w:t xml:space="preserve"> To investigate which analyses provide meaningful insight into the spatial properties </w:t>
      </w:r>
      <w:r w:rsidR="00140068">
        <w:t xml:space="preserve">of such communication systems, two simplified communication systems were investigated in </w:t>
      </w:r>
      <w:sdt>
        <w:sdtPr>
          <w:id w:val="479966646"/>
          <w:citation/>
        </w:sdtPr>
        <w:sdtEndPr/>
        <w:sdtContent>
          <w:r w:rsidR="00A60153">
            <w:fldChar w:fldCharType="begin"/>
          </w:r>
          <w:r w:rsidR="00A60153">
            <w:instrText xml:space="preserve"> CITATION 3GP21 \l 2057 </w:instrText>
          </w:r>
          <w:r w:rsidR="00A60153">
            <w:fldChar w:fldCharType="separate"/>
          </w:r>
          <w:r w:rsidR="00386750">
            <w:rPr>
              <w:noProof/>
            </w:rPr>
            <w:t>[3]</w:t>
          </w:r>
          <w:r w:rsidR="00A60153">
            <w:fldChar w:fldCharType="end"/>
          </w:r>
        </w:sdtContent>
      </w:sdt>
      <w:r w:rsidR="00A60153">
        <w:t>.</w:t>
      </w:r>
    </w:p>
    <w:p w14:paraId="3F8E6A4E" w14:textId="6620B505" w:rsidR="004548A6" w:rsidRPr="00782A0C" w:rsidRDefault="00140068" w:rsidP="00847541">
      <w:r>
        <w:t>This contribution gives a</w:t>
      </w:r>
      <w:r w:rsidR="00055DEE">
        <w:t xml:space="preserve"> brief </w:t>
      </w:r>
      <w:r>
        <w:t>overview of the ideas for the next steps that came up during the last meeting to discuss</w:t>
      </w:r>
      <w:r w:rsidR="00847541">
        <w:t xml:space="preserve"> the next steps and measurements to progress the work item.</w:t>
      </w:r>
    </w:p>
    <w:p w14:paraId="55AA0819" w14:textId="620B4CDB" w:rsidR="004D2EE1" w:rsidRDefault="00BA7141" w:rsidP="004D2EE1">
      <w:pPr>
        <w:pStyle w:val="Heading1"/>
      </w:pPr>
      <w:r>
        <w:t>Conferencing Setup</w:t>
      </w:r>
    </w:p>
    <w:p w14:paraId="53AB1DF0" w14:textId="336A2738" w:rsidR="001B0274" w:rsidRDefault="00BA7141" w:rsidP="00BA7141">
      <w:r>
        <w:t xml:space="preserve">The conferencing setup </w:t>
      </w:r>
      <w:r w:rsidR="00586528">
        <w:t xml:space="preserve">consists of </w:t>
      </w:r>
      <w:r w:rsidR="006E3BE5">
        <w:t>multiple</w:t>
      </w:r>
      <w:r w:rsidR="00DF4865" w:rsidRPr="00DF4865">
        <w:t xml:space="preserve"> </w:t>
      </w:r>
      <w:r w:rsidR="00DF4865">
        <w:t xml:space="preserve">talking and </w:t>
      </w:r>
      <w:r w:rsidR="00586528">
        <w:t xml:space="preserve">listening </w:t>
      </w:r>
      <w:r w:rsidR="00D73C18">
        <w:t>head and torso simulators (</w:t>
      </w:r>
      <w:r w:rsidR="00586528">
        <w:t>HATS</w:t>
      </w:r>
      <w:r w:rsidR="00D73C18">
        <w:t>)</w:t>
      </w:r>
      <w:r w:rsidR="009A63FC">
        <w:t xml:space="preserve"> in a static arrangement</w:t>
      </w:r>
      <w:r w:rsidR="006E3BE5">
        <w:t xml:space="preserve">. </w:t>
      </w:r>
      <w:r w:rsidR="005E0C80">
        <w:fldChar w:fldCharType="begin"/>
      </w:r>
      <w:r w:rsidR="005E0C80">
        <w:instrText xml:space="preserve"> REF _Ref29887570 \h </w:instrText>
      </w:r>
      <w:r w:rsidR="005E0C80">
        <w:fldChar w:fldCharType="separate"/>
      </w:r>
      <w:r w:rsidR="00386750">
        <w:t xml:space="preserve">Figure </w:t>
      </w:r>
      <w:r w:rsidR="00386750">
        <w:rPr>
          <w:noProof/>
        </w:rPr>
        <w:t>1</w:t>
      </w:r>
      <w:r w:rsidR="005E0C80">
        <w:fldChar w:fldCharType="end"/>
      </w:r>
      <w:r w:rsidR="006E3BE5">
        <w:t xml:space="preserve"> illustrates </w:t>
      </w:r>
      <w:r w:rsidR="001B0274">
        <w:t xml:space="preserve">the situation: </w:t>
      </w:r>
      <w:r w:rsidR="00501154">
        <w:t xml:space="preserve">a circular distribution </w:t>
      </w:r>
      <w:r w:rsidR="00D73C18">
        <w:t xml:space="preserve">with three </w:t>
      </w:r>
      <w:r w:rsidR="005443DC">
        <w:t xml:space="preserve">talking </w:t>
      </w:r>
      <w:r w:rsidR="00D73C18">
        <w:t xml:space="preserve">HATS and three </w:t>
      </w:r>
      <w:r w:rsidR="005443DC">
        <w:t xml:space="preserve">listening </w:t>
      </w:r>
      <w:r w:rsidR="00D73C18">
        <w:t>HATS</w:t>
      </w:r>
      <w:r w:rsidR="005443DC">
        <w:t xml:space="preserve"> located around a table. The table has a diameter of 100 cm and the HATS are positioned </w:t>
      </w:r>
      <w:r w:rsidR="00941590">
        <w:t xml:space="preserve">in the group audio terminal position </w:t>
      </w:r>
      <w:r w:rsidR="001B2307">
        <w:t xml:space="preserve">from ITU-T P.341 </w:t>
      </w:r>
      <w:sdt>
        <w:sdtPr>
          <w:id w:val="-1006978652"/>
          <w:citation/>
        </w:sdtPr>
        <w:sdtEndPr/>
        <w:sdtContent>
          <w:r w:rsidR="001B2307">
            <w:fldChar w:fldCharType="begin"/>
          </w:r>
          <w:r w:rsidR="004C1ADC">
            <w:instrText xml:space="preserve">CITATION ITU114 \l 2057 </w:instrText>
          </w:r>
          <w:r w:rsidR="001B2307">
            <w:fldChar w:fldCharType="separate"/>
          </w:r>
          <w:r w:rsidR="00386750">
            <w:rPr>
              <w:noProof/>
            </w:rPr>
            <w:t>[4]</w:t>
          </w:r>
          <w:r w:rsidR="001B2307">
            <w:fldChar w:fldCharType="end"/>
          </w:r>
        </w:sdtContent>
      </w:sdt>
      <w:r w:rsidR="008A3BE7">
        <w:t xml:space="preserve"> (i.e.</w:t>
      </w:r>
      <w:r w:rsidR="00690E56">
        <w:t>,</w:t>
      </w:r>
      <w:r w:rsidR="008A3BE7">
        <w:t xml:space="preserve"> at a distance of 80 cm from the center of the table)</w:t>
      </w:r>
      <w:r w:rsidR="001B0274">
        <w:t>. The three positions on the talking side of the table are denoted A1, A2 and A3 in the following. The three positions on the listening side are B1, B2 and B3.</w:t>
      </w:r>
      <w:r w:rsidR="00847541">
        <w:t xml:space="preserve"> </w:t>
      </w:r>
      <w:r w:rsidR="00782A0C">
        <w:t xml:space="preserve">The angles between neighboring positions on the talking as well as on the listening side are 45°. </w:t>
      </w:r>
    </w:p>
    <w:p w14:paraId="27596FDC" w14:textId="7588A58E" w:rsidR="00FF08BF" w:rsidRDefault="00331CDC" w:rsidP="009F6F76">
      <w:pPr>
        <w:pStyle w:val="TH"/>
      </w:pPr>
      <w:r>
        <w:rPr>
          <w:noProof/>
          <w:lang w:val="de-DE" w:eastAsia="de-DE"/>
        </w:rPr>
        <mc:AlternateContent>
          <mc:Choice Requires="wps">
            <w:drawing>
              <wp:anchor distT="0" distB="0" distL="114300" distR="114300" simplePos="0" relativeHeight="251660288" behindDoc="0" locked="0" layoutInCell="1" allowOverlap="1" wp14:anchorId="1C2A91E2" wp14:editId="683F8BB9">
                <wp:simplePos x="0" y="0"/>
                <wp:positionH relativeFrom="column">
                  <wp:posOffset>4078605</wp:posOffset>
                </wp:positionH>
                <wp:positionV relativeFrom="paragraph">
                  <wp:posOffset>1423035</wp:posOffset>
                </wp:positionV>
                <wp:extent cx="880110" cy="245110"/>
                <wp:effectExtent l="0" t="0" r="15240" b="21590"/>
                <wp:wrapNone/>
                <wp:docPr id="2" name="Textfeld 2"/>
                <wp:cNvGraphicFramePr/>
                <a:graphic xmlns:a="http://schemas.openxmlformats.org/drawingml/2006/main">
                  <a:graphicData uri="http://schemas.microsoft.com/office/word/2010/wordprocessingShape">
                    <wps:wsp>
                      <wps:cNvSpPr txBox="1"/>
                      <wps:spPr>
                        <a:xfrm>
                          <a:off x="0" y="0"/>
                          <a:ext cx="880110" cy="245110"/>
                        </a:xfrm>
                        <a:prstGeom prst="rect">
                          <a:avLst/>
                        </a:prstGeom>
                        <a:solidFill>
                          <a:schemeClr val="lt1"/>
                        </a:solidFill>
                        <a:ln w="6350">
                          <a:solidFill>
                            <a:prstClr val="black"/>
                          </a:solidFill>
                        </a:ln>
                      </wps:spPr>
                      <wps:txbx>
                        <w:txbxContent>
                          <w:p w14:paraId="68A77DBC" w14:textId="77777777" w:rsidR="00FF08BF" w:rsidRDefault="00FF08BF" w:rsidP="00FF08BF">
                            <w:pPr>
                              <w:jc w:val="center"/>
                            </w:pPr>
                            <w:r>
                              <w:t>Listening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C2A91E2" id="_x0000_t202" coordsize="21600,21600" o:spt="202" path="m,l,21600r21600,l21600,xe">
                <v:stroke joinstyle="miter"/>
                <v:path gradientshapeok="t" o:connecttype="rect"/>
              </v:shapetype>
              <v:shape id="Textfeld 2" o:spid="_x0000_s1026" type="#_x0000_t202" style="position:absolute;left:0;text-align:left;margin-left:321.15pt;margin-top:112.05pt;width:69.3pt;height:19.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" fillcolor="white [3201]" strokeweight=".5pt">
                <v:textbox>
                  <w:txbxContent>
                    <w:p w14:paraId="68A77DBC" w14:textId="77777777" w:rsidR="00FF08BF" w:rsidRDefault="00FF08BF" w:rsidP="00FF08BF">
                      <w:pPr>
                        <w:jc w:val="center"/>
                      </w:pPr>
                      <w:r>
                        <w:t>Listening</w:t>
                      </w:r>
                    </w:p>
                  </w:txbxContent>
                </v:textbox>
              </v:shape>
            </w:pict>
          </mc:Fallback>
        </mc:AlternateContent>
      </w:r>
      <w:r>
        <w:rPr>
          <w:noProof/>
          <w:lang w:val="de-DE" w:eastAsia="de-DE"/>
        </w:rPr>
        <mc:AlternateContent>
          <mc:Choice Requires="wps">
            <w:drawing>
              <wp:anchor distT="0" distB="0" distL="114300" distR="114300" simplePos="0" relativeHeight="251659264" behindDoc="0" locked="0" layoutInCell="1" allowOverlap="1" wp14:anchorId="212E815C" wp14:editId="68E02347">
                <wp:simplePos x="0" y="0"/>
                <wp:positionH relativeFrom="column">
                  <wp:posOffset>4078605</wp:posOffset>
                </wp:positionH>
                <wp:positionV relativeFrom="paragraph">
                  <wp:posOffset>960755</wp:posOffset>
                </wp:positionV>
                <wp:extent cx="880281" cy="245631"/>
                <wp:effectExtent l="0" t="0" r="15240" b="21590"/>
                <wp:wrapNone/>
                <wp:docPr id="1" name="Textfeld 1"/>
                <wp:cNvGraphicFramePr/>
                <a:graphic xmlns:a="http://schemas.openxmlformats.org/drawingml/2006/main">
                  <a:graphicData uri="http://schemas.microsoft.com/office/word/2010/wordprocessingShape">
                    <wps:wsp>
                      <wps:cNvSpPr txBox="1"/>
                      <wps:spPr>
                        <a:xfrm>
                          <a:off x="0" y="0"/>
                          <a:ext cx="880281" cy="245631"/>
                        </a:xfrm>
                        <a:prstGeom prst="rect">
                          <a:avLst/>
                        </a:prstGeom>
                        <a:solidFill>
                          <a:schemeClr val="lt1"/>
                        </a:solidFill>
                        <a:ln w="6350">
                          <a:solidFill>
                            <a:prstClr val="black"/>
                          </a:solidFill>
                        </a:ln>
                      </wps:spPr>
                      <wps:txbx>
                        <w:txbxContent>
                          <w:p w14:paraId="7C8F7A72" w14:textId="77777777" w:rsidR="00FF08BF" w:rsidRDefault="00FF08BF" w:rsidP="00FF08BF">
                            <w:pPr>
                              <w:jc w:val="center"/>
                            </w:pPr>
                            <w:r>
                              <w:t>Talking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2E815C" id="Textfeld 1" o:spid="_x0000_s1027" type="#_x0000_t202" style="position:absolute;left:0;text-align:left;margin-left:321.15pt;margin-top:75.65pt;width:69.3pt;height:19.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" fillcolor="white [3201]" strokeweight=".5pt">
                <v:textbox>
                  <w:txbxContent>
                    <w:p w14:paraId="7C8F7A72" w14:textId="77777777" w:rsidR="00FF08BF" w:rsidRDefault="00FF08BF" w:rsidP="00FF08BF">
                      <w:pPr>
                        <w:jc w:val="center"/>
                      </w:pPr>
                      <w:r>
                        <w:t>Talking</w:t>
                      </w:r>
                    </w:p>
                  </w:txbxContent>
                </v:textbox>
              </v:shape>
            </w:pict>
          </mc:Fallback>
        </mc:AlternateContent>
      </w:r>
      <w:r w:rsidR="00FF08BF">
        <w:rPr>
          <w:noProof/>
          <w:sz w:val="24"/>
          <w:lang w:val="de-DE" w:eastAsia="de-DE"/>
        </w:rPr>
        <w:drawing>
          <wp:inline distT="0" distB="0" distL="0" distR="0" wp14:anchorId="04107D11" wp14:editId="5838F661">
            <wp:extent cx="2664000" cy="2690419"/>
            <wp:effectExtent l="0" t="0" r="3175"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2664000" cy="2690419"/>
                    </a:xfrm>
                    <a:prstGeom prst="rect">
                      <a:avLst/>
                    </a:prstGeom>
                    <a:noFill/>
                    <a:ln>
                      <a:noFill/>
                    </a:ln>
                  </pic:spPr>
                </pic:pic>
              </a:graphicData>
            </a:graphic>
          </wp:inline>
        </w:drawing>
      </w:r>
    </w:p>
    <w:p w14:paraId="2D251BEC" w14:textId="1AED3713" w:rsidR="00FF08BF" w:rsidRDefault="00FF08BF" w:rsidP="009F6F76">
      <w:pPr>
        <w:pStyle w:val="TF"/>
      </w:pPr>
      <w:bookmarkStart w:id="0" w:name="_Ref29887570"/>
      <w:r>
        <w:t xml:space="preserve">Figure </w:t>
      </w:r>
      <w:r>
        <w:fldChar w:fldCharType="begin"/>
      </w:r>
      <w:r>
        <w:instrText xml:space="preserve"> SEQ Figure \* ARABIC </w:instrText>
      </w:r>
      <w:r>
        <w:fldChar w:fldCharType="separate"/>
      </w:r>
      <w:r w:rsidR="00386750">
        <w:rPr>
          <w:noProof/>
        </w:rPr>
        <w:t>1</w:t>
      </w:r>
      <w:r>
        <w:fldChar w:fldCharType="end"/>
      </w:r>
      <w:bookmarkEnd w:id="0"/>
      <w:r>
        <w:t>: Example communication scenario</w:t>
      </w:r>
    </w:p>
    <w:p w14:paraId="46593DDF" w14:textId="77777777" w:rsidR="00FF08BF" w:rsidRDefault="00FF08BF" w:rsidP="00BA7141"/>
    <w:p w14:paraId="38F91222" w14:textId="588A59CB" w:rsidR="00DA4CAE" w:rsidRDefault="00CB63E5" w:rsidP="0027551F">
      <w:r>
        <w:t>The two simplified communication systems in th</w:t>
      </w:r>
      <w:r w:rsidR="00847541">
        <w:t>e previous</w:t>
      </w:r>
      <w:r>
        <w:t xml:space="preserve"> evaluation are a mono </w:t>
      </w:r>
      <w:r w:rsidR="000577E0">
        <w:t xml:space="preserve">transmission </w:t>
      </w:r>
      <w:r>
        <w:t>and an A-B-stereo transmission</w:t>
      </w:r>
      <w:r w:rsidR="009F6F76">
        <w:t xml:space="preserve"> as shown in </w:t>
      </w:r>
      <w:bookmarkStart w:id="1" w:name="_Hlk66374832"/>
      <w:r w:rsidR="009F6F76">
        <w:fldChar w:fldCharType="begin"/>
      </w:r>
      <w:r w:rsidR="009F6F76">
        <w:instrText xml:space="preserve"> REF _Ref62660432 \h </w:instrText>
      </w:r>
      <w:r w:rsidR="009F6F76">
        <w:fldChar w:fldCharType="separate"/>
      </w:r>
      <w:r w:rsidR="009F6F76">
        <w:t xml:space="preserve">Figure </w:t>
      </w:r>
      <w:r w:rsidR="009F6F76">
        <w:rPr>
          <w:noProof/>
        </w:rPr>
        <w:t>2</w:t>
      </w:r>
      <w:r w:rsidR="009F6F76">
        <w:fldChar w:fldCharType="end"/>
      </w:r>
      <w:r w:rsidR="009F6F76">
        <w:t>.</w:t>
      </w:r>
    </w:p>
    <w:p w14:paraId="2410EFFD" w14:textId="4BC4E24E" w:rsidR="00DA4CAE" w:rsidRDefault="00DA4CAE" w:rsidP="009F6F76">
      <w:pPr>
        <w:pStyle w:val="TH"/>
      </w:pPr>
      <w:r>
        <w:rPr>
          <w:noProof/>
        </w:rPr>
        <w:lastRenderedPageBreak/>
        <w:drawing>
          <wp:inline distT="0" distB="0" distL="0" distR="0" wp14:anchorId="7C708C9F" wp14:editId="04CFB07F">
            <wp:extent cx="2520000" cy="238649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520000" cy="2386490"/>
                    </a:xfrm>
                    <a:prstGeom prst="rect">
                      <a:avLst/>
                    </a:prstGeom>
                    <a:noFill/>
                    <a:ln>
                      <a:noFill/>
                    </a:ln>
                  </pic:spPr>
                </pic:pic>
              </a:graphicData>
            </a:graphic>
          </wp:inline>
        </w:drawing>
      </w:r>
      <w:r>
        <w:t xml:space="preserve">        </w:t>
      </w:r>
      <w:r>
        <w:rPr>
          <w:noProof/>
        </w:rPr>
        <w:drawing>
          <wp:inline distT="0" distB="0" distL="0" distR="0" wp14:anchorId="6AA46A07" wp14:editId="40847199">
            <wp:extent cx="2476884" cy="2386667"/>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2476884" cy="2386667"/>
                    </a:xfrm>
                    <a:prstGeom prst="rect">
                      <a:avLst/>
                    </a:prstGeom>
                    <a:noFill/>
                    <a:ln>
                      <a:noFill/>
                    </a:ln>
                  </pic:spPr>
                </pic:pic>
              </a:graphicData>
            </a:graphic>
          </wp:inline>
        </w:drawing>
      </w:r>
    </w:p>
    <w:p w14:paraId="2299B6FE" w14:textId="20795DCA" w:rsidR="00DA4CAE" w:rsidRDefault="009F6F76" w:rsidP="009F6F76">
      <w:pPr>
        <w:pStyle w:val="TF"/>
      </w:pPr>
      <w:bookmarkStart w:id="2" w:name="_Ref62660432"/>
      <w:r>
        <w:t xml:space="preserve">Figure </w:t>
      </w:r>
      <w:r>
        <w:fldChar w:fldCharType="begin"/>
      </w:r>
      <w:r>
        <w:instrText xml:space="preserve"> SEQ Figure \* ARABIC </w:instrText>
      </w:r>
      <w:r>
        <w:fldChar w:fldCharType="separate"/>
      </w:r>
      <w:r>
        <w:rPr>
          <w:noProof/>
        </w:rPr>
        <w:t>2</w:t>
      </w:r>
      <w:r>
        <w:fldChar w:fldCharType="end"/>
      </w:r>
      <w:bookmarkEnd w:id="2"/>
      <w:r>
        <w:t xml:space="preserve">: Talking HATS </w:t>
      </w:r>
      <w:r>
        <w:t xml:space="preserve">with </w:t>
      </w:r>
      <w:r>
        <w:t>two</w:t>
      </w:r>
      <w:r>
        <w:t>-</w:t>
      </w:r>
      <w:r>
        <w:t>microphone arrangement</w:t>
      </w:r>
      <w:r>
        <w:t xml:space="preserve"> (left) and l</w:t>
      </w:r>
      <w:r>
        <w:t xml:space="preserve">istening HATS </w:t>
      </w:r>
      <w:r>
        <w:t xml:space="preserve">with </w:t>
      </w:r>
      <w:r>
        <w:t xml:space="preserve">two </w:t>
      </w:r>
      <w:r>
        <w:t xml:space="preserve">loudspeaker </w:t>
      </w:r>
      <w:r>
        <w:t>arrangement</w:t>
      </w:r>
      <w:r w:rsidR="0041534C">
        <w:t xml:space="preserve"> (right)</w:t>
      </w:r>
      <w:r>
        <w:t>.</w:t>
      </w:r>
    </w:p>
    <w:p w14:paraId="7B18928F" w14:textId="38D370C3" w:rsidR="0027551F" w:rsidRDefault="00C44A8A" w:rsidP="0027551F">
      <w:r>
        <w:t xml:space="preserve">Based on that evaluation, there were three main ideas coming up </w:t>
      </w:r>
      <w:r w:rsidR="00F10C32">
        <w:t>during the last meeting:</w:t>
      </w:r>
    </w:p>
    <w:p w14:paraId="496773C9" w14:textId="668E4ABF" w:rsidR="00F10C32" w:rsidRDefault="00F10C32" w:rsidP="00F10C32">
      <w:pPr>
        <w:pStyle w:val="ListParagraph"/>
        <w:numPr>
          <w:ilvl w:val="0"/>
          <w:numId w:val="24"/>
        </w:numPr>
      </w:pPr>
      <w:r>
        <w:t>Repeating the evaluation with the simplified communication systems but with equalized loudspeaker playback</w:t>
      </w:r>
    </w:p>
    <w:p w14:paraId="7BD6755F" w14:textId="560821F8" w:rsidR="00F10C32" w:rsidRDefault="00F10C32" w:rsidP="00F10C32">
      <w:pPr>
        <w:pStyle w:val="ListParagraph"/>
        <w:numPr>
          <w:ilvl w:val="0"/>
          <w:numId w:val="24"/>
        </w:numPr>
      </w:pPr>
      <w:r>
        <w:t>Using more loudspeakers for the playback</w:t>
      </w:r>
    </w:p>
    <w:p w14:paraId="110C1744" w14:textId="3D8A912A" w:rsidR="00F10C32" w:rsidRDefault="00F10C32" w:rsidP="00F10C32">
      <w:pPr>
        <w:pStyle w:val="ListParagraph"/>
        <w:numPr>
          <w:ilvl w:val="0"/>
          <w:numId w:val="24"/>
        </w:numPr>
      </w:pPr>
      <w:r>
        <w:t>Using headphone playback</w:t>
      </w:r>
    </w:p>
    <w:p w14:paraId="3762FA4E" w14:textId="24374FAE" w:rsidR="00DA4CAE" w:rsidRDefault="004E145E" w:rsidP="004E145E">
      <w:r>
        <w:t xml:space="preserve">All three ideas allow for interesting and meaningful evaluations. </w:t>
      </w:r>
      <w:r w:rsidR="00C65455">
        <w:t xml:space="preserve">Taking the necessary preparations into account, starting with the </w:t>
      </w:r>
      <w:r w:rsidR="009F6F76">
        <w:t>headphone playback</w:t>
      </w:r>
      <w:r w:rsidR="00C65455">
        <w:t xml:space="preserve"> seems to be the most efficient next step.</w:t>
      </w:r>
    </w:p>
    <w:p w14:paraId="2C9C9DB4" w14:textId="44361F4E" w:rsidR="00DA4CAE" w:rsidRDefault="00DA4CAE" w:rsidP="004E145E">
      <w:r>
        <w:t>Due to lack of real immersive communication devices, several "pseudo-capturing" (send) and "pseudo-rendering" (receive) are suggested:</w:t>
      </w:r>
    </w:p>
    <w:p w14:paraId="6B5BD6B0" w14:textId="5257D093" w:rsidR="00DA4CAE" w:rsidRPr="00DA4CAE" w:rsidRDefault="00DA4CAE" w:rsidP="00DA4CAE">
      <w:pPr>
        <w:rPr>
          <w:b/>
          <w:bCs/>
        </w:rPr>
      </w:pPr>
      <w:r w:rsidRPr="00DA4CAE">
        <w:rPr>
          <w:b/>
          <w:bCs/>
        </w:rPr>
        <w:t>Signal capture</w:t>
      </w:r>
    </w:p>
    <w:p w14:paraId="07EFC417" w14:textId="454116B1" w:rsidR="004E145E" w:rsidRDefault="00C65455" w:rsidP="00DA4CAE">
      <w:pPr>
        <w:pStyle w:val="ListParagraph"/>
        <w:numPr>
          <w:ilvl w:val="0"/>
          <w:numId w:val="26"/>
        </w:numPr>
      </w:pPr>
      <w:r>
        <w:t>A</w:t>
      </w:r>
      <w:r w:rsidR="00DA4CAE">
        <w:t>s a</w:t>
      </w:r>
      <w:r>
        <w:t xml:space="preserve"> best possible case for this setup</w:t>
      </w:r>
      <w:r w:rsidR="00DA4CAE">
        <w:t xml:space="preserve">, </w:t>
      </w:r>
      <w:r>
        <w:t>the actual recordings from the original</w:t>
      </w:r>
      <w:r w:rsidR="009F6F76">
        <w:t xml:space="preserve"> reference</w:t>
      </w:r>
      <w:r>
        <w:t xml:space="preserve"> </w:t>
      </w:r>
      <w:r w:rsidR="009F6F76">
        <w:t xml:space="preserve">setup </w:t>
      </w:r>
      <w:r w:rsidR="00DA4CAE">
        <w:t>could be used</w:t>
      </w:r>
      <w:r>
        <w:t>. These signals are not available in a realistic setup</w:t>
      </w:r>
      <w:r w:rsidR="00DA4CAE">
        <w:t>,</w:t>
      </w:r>
      <w:r>
        <w:t xml:space="preserve"> but this measurement should provide information for the interpretation of the other headphone cases.</w:t>
      </w:r>
    </w:p>
    <w:p w14:paraId="47FA5169" w14:textId="203D86D7" w:rsidR="00DA4CAE" w:rsidRDefault="009F6F76" w:rsidP="00DA4CAE">
      <w:pPr>
        <w:pStyle w:val="ListParagraph"/>
        <w:numPr>
          <w:ilvl w:val="0"/>
          <w:numId w:val="26"/>
        </w:numPr>
      </w:pPr>
      <w:r>
        <w:t>The two-channel recording from the microphone arrangement can be used.</w:t>
      </w:r>
    </w:p>
    <w:p w14:paraId="2499738D" w14:textId="1A5E331B" w:rsidR="00DA4CAE" w:rsidRPr="00DA4CAE" w:rsidRDefault="00DA4CAE" w:rsidP="004E145E">
      <w:pPr>
        <w:rPr>
          <w:b/>
          <w:bCs/>
        </w:rPr>
      </w:pPr>
      <w:r w:rsidRPr="00DA4CAE">
        <w:rPr>
          <w:b/>
          <w:bCs/>
        </w:rPr>
        <w:t>Signal rendering</w:t>
      </w:r>
    </w:p>
    <w:p w14:paraId="2C844D1B" w14:textId="746661C2" w:rsidR="009F6F76" w:rsidRDefault="009F6F76" w:rsidP="00C65455">
      <w:pPr>
        <w:pStyle w:val="ListParagraph"/>
        <w:numPr>
          <w:ilvl w:val="0"/>
          <w:numId w:val="25"/>
        </w:numPr>
      </w:pPr>
      <w:r>
        <w:t>Directly using the binaural recordings:</w:t>
      </w:r>
      <w:r>
        <w:br/>
        <w:t xml:space="preserve">The presentation of diffuse-field equalized recordings via (inverse) </w:t>
      </w:r>
      <w:r>
        <w:t>diffuse-field equalized</w:t>
      </w:r>
      <w:r>
        <w:t xml:space="preserve"> headphones can be regarded as a "high-quality pseudo-rendering" and should be quite close to the original scene.</w:t>
      </w:r>
    </w:p>
    <w:p w14:paraId="18FF7EAB" w14:textId="2B0A28B7" w:rsidR="00C65455" w:rsidRDefault="00C65455" w:rsidP="00C65455">
      <w:pPr>
        <w:pStyle w:val="ListParagraph"/>
        <w:numPr>
          <w:ilvl w:val="0"/>
          <w:numId w:val="25"/>
        </w:numPr>
      </w:pPr>
      <w:r>
        <w:t>Directly using the A-B stereo recording</w:t>
      </w:r>
      <w:r w:rsidR="009F6F76">
        <w:t>s</w:t>
      </w:r>
      <w:r w:rsidR="00DA4CAE">
        <w:t>:</w:t>
      </w:r>
      <w:r>
        <w:br/>
        <w:t>This signal is easily obtainable in a realistic setup</w:t>
      </w:r>
      <w:r w:rsidR="00DA4CAE">
        <w:t>,</w:t>
      </w:r>
      <w:r>
        <w:t xml:space="preserve"> but it might be expected that the perception does not resemble the original scene particularly well</w:t>
      </w:r>
      <w:r w:rsidR="007E79BB">
        <w:t>. All listeners in this case would listen to the same signals.</w:t>
      </w:r>
    </w:p>
    <w:p w14:paraId="3488E9C8" w14:textId="10C90934" w:rsidR="007E79BB" w:rsidRDefault="007E79BB" w:rsidP="00C65455">
      <w:pPr>
        <w:pStyle w:val="ListParagraph"/>
        <w:numPr>
          <w:ilvl w:val="0"/>
          <w:numId w:val="25"/>
        </w:numPr>
      </w:pPr>
      <w:r>
        <w:t>Using the A-B stereo recording</w:t>
      </w:r>
      <w:r w:rsidR="009F6F76">
        <w:t>s</w:t>
      </w:r>
      <w:r>
        <w:t xml:space="preserve"> filtered by listener-specific transfer functions</w:t>
      </w:r>
      <w:r w:rsidR="00DA4CAE">
        <w:t>:</w:t>
      </w:r>
      <w:r>
        <w:br/>
        <w:t>To take the listener position into account, a filtering with transfer functions would be applied. This is still something that is conceivable in a real application (with premeasured transfer functions that are then applied while using the system) but should improve upon the approach of directly using the stereo recordings.</w:t>
      </w:r>
    </w:p>
    <w:bookmarkEnd w:id="1"/>
    <w:p w14:paraId="044EE697" w14:textId="42CEEE24" w:rsidR="008E6203" w:rsidRPr="00BA07FC" w:rsidRDefault="008E6203" w:rsidP="008E6203">
      <w:pPr>
        <w:pStyle w:val="Heading1"/>
      </w:pPr>
      <w:r w:rsidRPr="00BA07FC">
        <w:t>Conclusions</w:t>
      </w:r>
    </w:p>
    <w:p w14:paraId="615ED21B" w14:textId="5B294EAD" w:rsidR="00C35778" w:rsidRDefault="00FC1789" w:rsidP="0095199A">
      <w:r>
        <w:t>A brief overview of the ideas for the next measurements for ATIAS was given. Of the three ideas, it is proposed to continue with the headphone measurements. Three different types of signals for these measurements were briefly described. The target of the measurements would be to gather additional data to progress the work item regarding the applicability of evaluation metrics for immersive communication systems.</w:t>
      </w:r>
      <w:r w:rsidR="0041534C">
        <w:t xml:space="preserve"> Preliminary results are expected for SA4#113-e.</w:t>
      </w:r>
    </w:p>
    <w:p w14:paraId="1B4877FA" w14:textId="77777777" w:rsidR="0054510B" w:rsidRPr="00163291" w:rsidRDefault="0054510B" w:rsidP="006537FB">
      <w:pPr>
        <w:pStyle w:val="Heading1"/>
        <w:rPr>
          <w:lang w:val="de-DE"/>
        </w:rPr>
      </w:pPr>
      <w:r w:rsidRPr="00163291">
        <w:rPr>
          <w:lang w:val="de-DE"/>
        </w:rPr>
        <w:lastRenderedPageBreak/>
        <w:t>References</w:t>
      </w:r>
    </w:p>
    <w:p w14:paraId="6BC3BE51" w14:textId="77777777" w:rsidR="00386750" w:rsidRDefault="0054510B" w:rsidP="001F199C">
      <w:pPr>
        <w:rPr>
          <w:rFonts w:ascii="CG Times (WN)" w:hAnsi="CG Times (WN)"/>
          <w:noProof/>
          <w:lang w:val="en-US"/>
        </w:rPr>
      </w:pPr>
      <w:r w:rsidRPr="006F2942">
        <w:fldChar w:fldCharType="begin"/>
      </w:r>
      <w:r w:rsidRPr="00163291">
        <w:rPr>
          <w:lang w:val="de-DE"/>
        </w:rPr>
        <w:instrText xml:space="preserve"> BIBLIOGRAPHY  \l 1031 </w:instrText>
      </w:r>
      <w:r w:rsidRPr="006F2942">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330"/>
      </w:tblGrid>
      <w:tr w:rsidR="00386750" w14:paraId="3B401A9D" w14:textId="77777777">
        <w:trPr>
          <w:divId w:val="2132479129"/>
          <w:tblCellSpacing w:w="15" w:type="dxa"/>
        </w:trPr>
        <w:tc>
          <w:tcPr>
            <w:tcW w:w="50" w:type="pct"/>
            <w:hideMark/>
          </w:tcPr>
          <w:p w14:paraId="53B27EC3" w14:textId="49876F40" w:rsidR="00386750" w:rsidRDefault="00386750">
            <w:pPr>
              <w:pStyle w:val="Bibliography"/>
              <w:rPr>
                <w:noProof/>
                <w:sz w:val="24"/>
                <w:szCs w:val="24"/>
                <w:lang w:val="de-DE"/>
              </w:rPr>
            </w:pPr>
            <w:r>
              <w:rPr>
                <w:noProof/>
                <w:lang w:val="de-DE"/>
              </w:rPr>
              <w:t xml:space="preserve">[1] </w:t>
            </w:r>
          </w:p>
        </w:tc>
        <w:tc>
          <w:tcPr>
            <w:tcW w:w="0" w:type="auto"/>
            <w:hideMark/>
          </w:tcPr>
          <w:p w14:paraId="01B5EC8A" w14:textId="77777777" w:rsidR="00386750" w:rsidRPr="00386750" w:rsidRDefault="00386750">
            <w:pPr>
              <w:pStyle w:val="Bibliography"/>
              <w:rPr>
                <w:noProof/>
              </w:rPr>
            </w:pPr>
            <w:r w:rsidRPr="00386750">
              <w:rPr>
                <w:noProof/>
              </w:rPr>
              <w:t xml:space="preserve">3GPP SA4, „Proposal for End-to-end-tests for ATIAS,“ in </w:t>
            </w:r>
            <w:r w:rsidRPr="00386750">
              <w:rPr>
                <w:i/>
                <w:iCs/>
                <w:noProof/>
              </w:rPr>
              <w:t>S4-200112</w:t>
            </w:r>
            <w:r w:rsidRPr="00386750">
              <w:rPr>
                <w:noProof/>
              </w:rPr>
              <w:t xml:space="preserve">, Wroclaw, Poland, 2020. </w:t>
            </w:r>
          </w:p>
        </w:tc>
      </w:tr>
      <w:tr w:rsidR="00386750" w14:paraId="4CA99FD5" w14:textId="77777777">
        <w:trPr>
          <w:divId w:val="2132479129"/>
          <w:tblCellSpacing w:w="15" w:type="dxa"/>
        </w:trPr>
        <w:tc>
          <w:tcPr>
            <w:tcW w:w="50" w:type="pct"/>
            <w:hideMark/>
          </w:tcPr>
          <w:p w14:paraId="2549C085" w14:textId="77777777" w:rsidR="00386750" w:rsidRDefault="00386750">
            <w:pPr>
              <w:pStyle w:val="Bibliography"/>
              <w:rPr>
                <w:noProof/>
                <w:lang w:val="de-DE"/>
              </w:rPr>
            </w:pPr>
            <w:r>
              <w:rPr>
                <w:noProof/>
                <w:lang w:val="de-DE"/>
              </w:rPr>
              <w:t xml:space="preserve">[2] </w:t>
            </w:r>
          </w:p>
        </w:tc>
        <w:tc>
          <w:tcPr>
            <w:tcW w:w="0" w:type="auto"/>
            <w:hideMark/>
          </w:tcPr>
          <w:p w14:paraId="196B83BD" w14:textId="77777777" w:rsidR="00386750" w:rsidRPr="00386750" w:rsidRDefault="00386750">
            <w:pPr>
              <w:pStyle w:val="Bibliography"/>
              <w:rPr>
                <w:noProof/>
              </w:rPr>
            </w:pPr>
            <w:r w:rsidRPr="00386750">
              <w:rPr>
                <w:noProof/>
              </w:rPr>
              <w:t xml:space="preserve">3GPP SA4, „Measurement of Possible Reference Scenario for ATIAS,“ in </w:t>
            </w:r>
            <w:r w:rsidRPr="00386750">
              <w:rPr>
                <w:i/>
                <w:iCs/>
                <w:noProof/>
              </w:rPr>
              <w:t>S4-201115</w:t>
            </w:r>
            <w:r w:rsidRPr="00386750">
              <w:rPr>
                <w:noProof/>
              </w:rPr>
              <w:t xml:space="preserve">, online, 2020. </w:t>
            </w:r>
          </w:p>
        </w:tc>
      </w:tr>
      <w:tr w:rsidR="00386750" w14:paraId="76D4EC95" w14:textId="77777777">
        <w:trPr>
          <w:divId w:val="2132479129"/>
          <w:tblCellSpacing w:w="15" w:type="dxa"/>
        </w:trPr>
        <w:tc>
          <w:tcPr>
            <w:tcW w:w="50" w:type="pct"/>
            <w:hideMark/>
          </w:tcPr>
          <w:p w14:paraId="226594BC" w14:textId="77777777" w:rsidR="00386750" w:rsidRDefault="00386750">
            <w:pPr>
              <w:pStyle w:val="Bibliography"/>
              <w:rPr>
                <w:noProof/>
                <w:lang w:val="de-DE"/>
              </w:rPr>
            </w:pPr>
            <w:r>
              <w:rPr>
                <w:noProof/>
                <w:lang w:val="de-DE"/>
              </w:rPr>
              <w:t xml:space="preserve">[3] </w:t>
            </w:r>
          </w:p>
        </w:tc>
        <w:tc>
          <w:tcPr>
            <w:tcW w:w="0" w:type="auto"/>
            <w:hideMark/>
          </w:tcPr>
          <w:p w14:paraId="2E07A86B" w14:textId="77777777" w:rsidR="00386750" w:rsidRPr="00386750" w:rsidRDefault="00386750">
            <w:pPr>
              <w:pStyle w:val="Bibliography"/>
              <w:rPr>
                <w:noProof/>
              </w:rPr>
            </w:pPr>
            <w:r w:rsidRPr="00386750">
              <w:rPr>
                <w:noProof/>
              </w:rPr>
              <w:t xml:space="preserve">3GPP SA4, „Evaluation of simplified communication systems for ATIAS,“ in </w:t>
            </w:r>
            <w:r w:rsidRPr="00386750">
              <w:rPr>
                <w:i/>
                <w:iCs/>
                <w:noProof/>
              </w:rPr>
              <w:t>S4-210137</w:t>
            </w:r>
            <w:r w:rsidRPr="00386750">
              <w:rPr>
                <w:noProof/>
              </w:rPr>
              <w:t xml:space="preserve">, online, 2021. </w:t>
            </w:r>
          </w:p>
        </w:tc>
      </w:tr>
      <w:tr w:rsidR="00386750" w14:paraId="4E2CB618" w14:textId="77777777">
        <w:trPr>
          <w:divId w:val="2132479129"/>
          <w:tblCellSpacing w:w="15" w:type="dxa"/>
        </w:trPr>
        <w:tc>
          <w:tcPr>
            <w:tcW w:w="50" w:type="pct"/>
            <w:hideMark/>
          </w:tcPr>
          <w:p w14:paraId="6184F68E" w14:textId="77777777" w:rsidR="00386750" w:rsidRDefault="00386750">
            <w:pPr>
              <w:pStyle w:val="Bibliography"/>
              <w:rPr>
                <w:noProof/>
                <w:lang w:val="de-DE"/>
              </w:rPr>
            </w:pPr>
            <w:r>
              <w:rPr>
                <w:noProof/>
                <w:lang w:val="de-DE"/>
              </w:rPr>
              <w:t xml:space="preserve">[4] </w:t>
            </w:r>
          </w:p>
        </w:tc>
        <w:tc>
          <w:tcPr>
            <w:tcW w:w="0" w:type="auto"/>
            <w:hideMark/>
          </w:tcPr>
          <w:p w14:paraId="44F38B1D" w14:textId="77777777" w:rsidR="00386750" w:rsidRPr="00386750" w:rsidRDefault="00386750">
            <w:pPr>
              <w:pStyle w:val="Bibliography"/>
              <w:rPr>
                <w:noProof/>
              </w:rPr>
            </w:pPr>
            <w:r w:rsidRPr="00386750">
              <w:rPr>
                <w:noProof/>
              </w:rPr>
              <w:t xml:space="preserve">ITU-T Recommendation P.341, „Transmission characteristics for wideband digital loudspeaking and hands-free telephony terminals,“ 03/2011. </w:t>
            </w:r>
          </w:p>
        </w:tc>
      </w:tr>
    </w:tbl>
    <w:p w14:paraId="24529967" w14:textId="77777777" w:rsidR="00386750" w:rsidRDefault="00386750">
      <w:pPr>
        <w:divId w:val="2132479129"/>
        <w:rPr>
          <w:noProof/>
        </w:rPr>
      </w:pPr>
    </w:p>
    <w:p w14:paraId="36C13C87" w14:textId="49CD1899" w:rsidR="0054510B" w:rsidRPr="00163291" w:rsidRDefault="0054510B" w:rsidP="001F199C">
      <w:pPr>
        <w:rPr>
          <w:lang w:val="de-DE"/>
        </w:rPr>
      </w:pPr>
      <w:r w:rsidRPr="006F2942">
        <w:fldChar w:fldCharType="end"/>
      </w:r>
    </w:p>
    <w:sectPr w:rsidR="0054510B" w:rsidRPr="0016329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4033BF" w14:textId="77777777" w:rsidR="006532B0" w:rsidRDefault="006532B0">
      <w:pPr>
        <w:spacing w:after="0"/>
      </w:pPr>
      <w:r>
        <w:separator/>
      </w:r>
    </w:p>
  </w:endnote>
  <w:endnote w:type="continuationSeparator" w:id="0">
    <w:p w14:paraId="05D3404E" w14:textId="77777777" w:rsidR="006532B0" w:rsidRDefault="006532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B22E10" w14:textId="77777777" w:rsidR="003869D5" w:rsidRDefault="003869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4B0B7C" w14:textId="7399583C" w:rsidR="00BC1EEE" w:rsidRPr="00DA7FD6" w:rsidRDefault="00BC1EEE" w:rsidP="00DA7FD6">
    <w:pPr>
      <w:widowControl w:val="0"/>
      <w:tabs>
        <w:tab w:val="center" w:pos="4320"/>
        <w:tab w:val="right" w:pos="9360"/>
      </w:tabs>
      <w:overflowPunct/>
      <w:autoSpaceDE/>
      <w:autoSpaceDN/>
      <w:adjustRightInd/>
      <w:spacing w:after="0" w:line="240" w:lineRule="atLeast"/>
      <w:jc w:val="right"/>
      <w:textAlignment w:val="auto"/>
      <w:rPr>
        <w:rFonts w:ascii="Arial" w:eastAsia="SimSun" w:hAnsi="Arial"/>
        <w:sz w:val="18"/>
      </w:rPr>
    </w:pPr>
    <w:r w:rsidRPr="00DA7FD6">
      <w:rPr>
        <w:rFonts w:ascii="Arial" w:eastAsia="SimSun" w:hAnsi="Arial"/>
        <w:b/>
        <w:sz w:val="18"/>
      </w:rPr>
      <w:t xml:space="preserve">Page: </w:t>
    </w:r>
    <w:r w:rsidRPr="00DA7FD6">
      <w:rPr>
        <w:rFonts w:ascii="Arial" w:eastAsia="SimSun" w:hAnsi="Arial"/>
        <w:b/>
        <w:sz w:val="18"/>
      </w:rPr>
      <w:fldChar w:fldCharType="begin"/>
    </w:r>
    <w:r w:rsidRPr="00DA7FD6">
      <w:rPr>
        <w:rFonts w:ascii="Arial" w:eastAsia="SimSun" w:hAnsi="Arial"/>
        <w:b/>
        <w:sz w:val="18"/>
      </w:rPr>
      <w:instrText xml:space="preserve"> PAGE </w:instrText>
    </w:r>
    <w:r w:rsidRPr="00DA7FD6">
      <w:rPr>
        <w:rFonts w:ascii="Arial" w:eastAsia="SimSun" w:hAnsi="Arial"/>
        <w:b/>
        <w:sz w:val="18"/>
      </w:rPr>
      <w:fldChar w:fldCharType="separate"/>
    </w:r>
    <w:r w:rsidR="002112B1">
      <w:rPr>
        <w:rFonts w:ascii="Arial" w:eastAsia="SimSun" w:hAnsi="Arial"/>
        <w:b/>
        <w:noProof/>
        <w:sz w:val="18"/>
      </w:rPr>
      <w:t>5</w:t>
    </w:r>
    <w:r w:rsidRPr="00DA7FD6">
      <w:rPr>
        <w:rFonts w:ascii="Arial" w:eastAsia="SimSun" w:hAnsi="Arial"/>
        <w:b/>
        <w:sz w:val="18"/>
      </w:rPr>
      <w:fldChar w:fldCharType="end"/>
    </w:r>
    <w:r w:rsidRPr="00DA7FD6">
      <w:rPr>
        <w:rFonts w:ascii="Arial" w:eastAsia="SimSun" w:hAnsi="Arial"/>
        <w:b/>
        <w:sz w:val="18"/>
      </w:rPr>
      <w:t>/</w:t>
    </w:r>
    <w:r w:rsidRPr="00DA7FD6">
      <w:rPr>
        <w:rFonts w:ascii="Arial" w:eastAsia="SimSun" w:hAnsi="Arial"/>
        <w:b/>
        <w:sz w:val="18"/>
      </w:rPr>
      <w:fldChar w:fldCharType="begin"/>
    </w:r>
    <w:r w:rsidRPr="00DA7FD6">
      <w:rPr>
        <w:rFonts w:ascii="Arial" w:eastAsia="SimSun" w:hAnsi="Arial"/>
        <w:b/>
        <w:sz w:val="18"/>
      </w:rPr>
      <w:instrText xml:space="preserve"> NUMPAGES </w:instrText>
    </w:r>
    <w:r w:rsidRPr="00DA7FD6">
      <w:rPr>
        <w:rFonts w:ascii="Arial" w:eastAsia="SimSun" w:hAnsi="Arial"/>
        <w:b/>
        <w:sz w:val="18"/>
      </w:rPr>
      <w:fldChar w:fldCharType="separate"/>
    </w:r>
    <w:r w:rsidR="002112B1">
      <w:rPr>
        <w:rFonts w:ascii="Arial" w:eastAsia="SimSun" w:hAnsi="Arial"/>
        <w:b/>
        <w:noProof/>
        <w:sz w:val="18"/>
      </w:rPr>
      <w:t>5</w:t>
    </w:r>
    <w:r w:rsidRPr="00DA7FD6">
      <w:rPr>
        <w:rFonts w:ascii="Arial" w:eastAsia="SimSun" w:hAnsi="Arial"/>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A93BBC" w14:textId="77777777" w:rsidR="003869D5" w:rsidRDefault="003869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4CB330" w14:textId="77777777" w:rsidR="006532B0" w:rsidRDefault="006532B0">
      <w:pPr>
        <w:spacing w:after="0"/>
      </w:pPr>
      <w:r>
        <w:separator/>
      </w:r>
    </w:p>
  </w:footnote>
  <w:footnote w:type="continuationSeparator" w:id="0">
    <w:p w14:paraId="36891225" w14:textId="77777777" w:rsidR="006532B0" w:rsidRDefault="006532B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425DB9" w14:textId="77777777" w:rsidR="00BC1EEE" w:rsidRDefault="00BC1EE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E233B8" w14:textId="02609F25" w:rsidR="00BC1EEE" w:rsidRDefault="00BC1EEE" w:rsidP="00DA7FD6">
    <w:pPr>
      <w:widowControl w:val="0"/>
      <w:tabs>
        <w:tab w:val="right" w:pos="9360"/>
      </w:tabs>
      <w:overflowPunct/>
      <w:autoSpaceDE/>
      <w:autoSpaceDN/>
      <w:adjustRightInd/>
      <w:spacing w:after="0" w:line="240" w:lineRule="atLeast"/>
      <w:textAlignment w:val="auto"/>
      <w:rPr>
        <w:rFonts w:ascii="Arial" w:eastAsia="SimSun" w:hAnsi="Arial" w:cs="Arial"/>
        <w:b/>
        <w:i/>
        <w:sz w:val="28"/>
        <w:szCs w:val="28"/>
      </w:rPr>
    </w:pPr>
    <w:r w:rsidRPr="00DA7FD6">
      <w:rPr>
        <w:rFonts w:ascii="Arial" w:eastAsia="SimSun" w:hAnsi="Arial" w:cs="Arial"/>
        <w:sz w:val="22"/>
        <w:lang w:val="en-US"/>
      </w:rPr>
      <w:t>TSG SA4</w:t>
    </w:r>
    <w:r>
      <w:rPr>
        <w:rFonts w:ascii="Arial" w:eastAsia="SimSun" w:hAnsi="Arial" w:cs="Arial"/>
        <w:sz w:val="22"/>
        <w:lang w:val="en-US"/>
      </w:rPr>
      <w:t>#</w:t>
    </w:r>
    <w:r w:rsidR="00606015">
      <w:rPr>
        <w:rFonts w:ascii="Arial" w:eastAsia="SimSun" w:hAnsi="Arial" w:cs="Arial"/>
        <w:sz w:val="22"/>
        <w:lang w:val="en-US"/>
      </w:rPr>
      <w:t>11</w:t>
    </w:r>
    <w:r w:rsidR="00D87303">
      <w:rPr>
        <w:rFonts w:ascii="Arial" w:eastAsia="SimSun" w:hAnsi="Arial" w:cs="Arial"/>
        <w:sz w:val="22"/>
        <w:lang w:val="en-US"/>
      </w:rPr>
      <w:t>2</w:t>
    </w:r>
    <w:r w:rsidR="00606015">
      <w:rPr>
        <w:rFonts w:ascii="Arial" w:eastAsia="SimSun" w:hAnsi="Arial" w:cs="Arial"/>
        <w:sz w:val="22"/>
        <w:lang w:val="en-US"/>
      </w:rPr>
      <w:t>-e</w:t>
    </w:r>
    <w:r>
      <w:rPr>
        <w:rFonts w:ascii="Arial" w:eastAsia="SimSun" w:hAnsi="Arial" w:cs="Arial"/>
        <w:sz w:val="22"/>
        <w:lang w:val="en-US"/>
      </w:rPr>
      <w:t xml:space="preserve"> meeting</w:t>
    </w:r>
    <w:r w:rsidRPr="00DA7FD6">
      <w:rPr>
        <w:rFonts w:ascii="Arial" w:eastAsia="SimSun" w:hAnsi="Arial" w:cs="Arial"/>
        <w:b/>
        <w:i/>
      </w:rPr>
      <w:tab/>
    </w:r>
    <w:r w:rsidR="003869D5">
      <w:rPr>
        <w:rFonts w:ascii="Arial" w:hAnsi="Arial" w:cs="Arial"/>
        <w:b/>
        <w:bCs/>
        <w:color w:val="808080"/>
        <w:sz w:val="26"/>
        <w:szCs w:val="26"/>
      </w:rPr>
      <w:t>S4aQ200164</w:t>
    </w:r>
  </w:p>
  <w:p w14:paraId="2CE6DD22" w14:textId="4DE5BCE7" w:rsidR="00BC1EEE" w:rsidRPr="00DA7FD6" w:rsidRDefault="00D87303" w:rsidP="00DA7FD6">
    <w:pPr>
      <w:widowControl w:val="0"/>
      <w:tabs>
        <w:tab w:val="right" w:pos="9360"/>
      </w:tabs>
      <w:overflowPunct/>
      <w:autoSpaceDE/>
      <w:autoSpaceDN/>
      <w:adjustRightInd/>
      <w:spacing w:after="0" w:line="240" w:lineRule="atLeast"/>
      <w:textAlignment w:val="auto"/>
    </w:pPr>
    <w:r>
      <w:rPr>
        <w:rFonts w:ascii="Arial" w:eastAsia="SimSun" w:hAnsi="Arial" w:cs="Arial"/>
        <w:sz w:val="22"/>
        <w:lang w:val="en-US"/>
      </w:rPr>
      <w:t>01</w:t>
    </w:r>
    <w:r w:rsidR="00606015">
      <w:rPr>
        <w:rFonts w:ascii="Arial" w:eastAsia="SimSun" w:hAnsi="Arial" w:cs="Arial"/>
        <w:sz w:val="22"/>
        <w:lang w:val="en-US"/>
      </w:rPr>
      <w:t>-</w:t>
    </w:r>
    <w:r>
      <w:rPr>
        <w:rFonts w:ascii="Arial" w:eastAsia="SimSun" w:hAnsi="Arial" w:cs="Arial"/>
        <w:sz w:val="22"/>
        <w:lang w:val="en-US"/>
      </w:rPr>
      <w:t>1</w:t>
    </w:r>
    <w:r w:rsidR="00606015">
      <w:rPr>
        <w:rFonts w:ascii="Arial" w:eastAsia="SimSun" w:hAnsi="Arial" w:cs="Arial"/>
        <w:sz w:val="22"/>
        <w:lang w:val="en-US"/>
      </w:rPr>
      <w:t xml:space="preserve">2 </w:t>
    </w:r>
    <w:r>
      <w:rPr>
        <w:rFonts w:ascii="Arial" w:eastAsia="SimSun" w:hAnsi="Arial" w:cs="Arial"/>
        <w:sz w:val="22"/>
        <w:lang w:val="en-US"/>
      </w:rPr>
      <w:t xml:space="preserve">February </w:t>
    </w:r>
    <w:r w:rsidR="002112B1">
      <w:rPr>
        <w:rFonts w:ascii="Arial" w:eastAsia="SimSun" w:hAnsi="Arial" w:cs="Arial"/>
        <w:sz w:val="22"/>
        <w:lang w:val="en-US"/>
      </w:rPr>
      <w:t>202</w:t>
    </w:r>
    <w:r>
      <w:rPr>
        <w:rFonts w:ascii="Arial" w:eastAsia="SimSun" w:hAnsi="Arial" w:cs="Arial"/>
        <w:sz w:val="22"/>
        <w:lang w:val="en-US"/>
      </w:rPr>
      <w:t>1</w:t>
    </w:r>
    <w:r w:rsidR="00606015">
      <w:rPr>
        <w:rFonts w:ascii="Arial" w:eastAsia="SimSun" w:hAnsi="Arial" w:cs="Arial"/>
        <w:sz w:val="22"/>
        <w:lang w:val="en-US"/>
      </w:rPr>
      <w:t>, online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2004CB" w14:textId="77777777" w:rsidR="003869D5" w:rsidRDefault="003869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3D34FB"/>
    <w:multiLevelType w:val="hybridMultilevel"/>
    <w:tmpl w:val="9EB4CA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6B86482"/>
    <w:multiLevelType w:val="hybridMultilevel"/>
    <w:tmpl w:val="4502DF2C"/>
    <w:lvl w:ilvl="0" w:tplc="DAA216BA">
      <w:numFmt w:val="bullet"/>
      <w:lvlText w:val=""/>
      <w:lvlJc w:val="left"/>
      <w:pPr>
        <w:ind w:left="410" w:hanging="360"/>
      </w:pPr>
      <w:rPr>
        <w:rFonts w:ascii="Wingdings" w:eastAsia="Times New Roman" w:hAnsi="Wingdings" w:cs="Times New Roman" w:hint="default"/>
      </w:rPr>
    </w:lvl>
    <w:lvl w:ilvl="1" w:tplc="04070003" w:tentative="1">
      <w:start w:val="1"/>
      <w:numFmt w:val="bullet"/>
      <w:lvlText w:val="o"/>
      <w:lvlJc w:val="left"/>
      <w:pPr>
        <w:ind w:left="1130" w:hanging="360"/>
      </w:pPr>
      <w:rPr>
        <w:rFonts w:ascii="Courier New" w:hAnsi="Courier New" w:cs="Courier New" w:hint="default"/>
      </w:rPr>
    </w:lvl>
    <w:lvl w:ilvl="2" w:tplc="04070005" w:tentative="1">
      <w:start w:val="1"/>
      <w:numFmt w:val="bullet"/>
      <w:lvlText w:val=""/>
      <w:lvlJc w:val="left"/>
      <w:pPr>
        <w:ind w:left="1850" w:hanging="360"/>
      </w:pPr>
      <w:rPr>
        <w:rFonts w:ascii="Wingdings" w:hAnsi="Wingdings" w:hint="default"/>
      </w:rPr>
    </w:lvl>
    <w:lvl w:ilvl="3" w:tplc="04070001" w:tentative="1">
      <w:start w:val="1"/>
      <w:numFmt w:val="bullet"/>
      <w:lvlText w:val=""/>
      <w:lvlJc w:val="left"/>
      <w:pPr>
        <w:ind w:left="2570" w:hanging="360"/>
      </w:pPr>
      <w:rPr>
        <w:rFonts w:ascii="Symbol" w:hAnsi="Symbol" w:hint="default"/>
      </w:rPr>
    </w:lvl>
    <w:lvl w:ilvl="4" w:tplc="04070003" w:tentative="1">
      <w:start w:val="1"/>
      <w:numFmt w:val="bullet"/>
      <w:lvlText w:val="o"/>
      <w:lvlJc w:val="left"/>
      <w:pPr>
        <w:ind w:left="3290" w:hanging="360"/>
      </w:pPr>
      <w:rPr>
        <w:rFonts w:ascii="Courier New" w:hAnsi="Courier New" w:cs="Courier New" w:hint="default"/>
      </w:rPr>
    </w:lvl>
    <w:lvl w:ilvl="5" w:tplc="04070005" w:tentative="1">
      <w:start w:val="1"/>
      <w:numFmt w:val="bullet"/>
      <w:lvlText w:val=""/>
      <w:lvlJc w:val="left"/>
      <w:pPr>
        <w:ind w:left="4010" w:hanging="360"/>
      </w:pPr>
      <w:rPr>
        <w:rFonts w:ascii="Wingdings" w:hAnsi="Wingdings" w:hint="default"/>
      </w:rPr>
    </w:lvl>
    <w:lvl w:ilvl="6" w:tplc="04070001" w:tentative="1">
      <w:start w:val="1"/>
      <w:numFmt w:val="bullet"/>
      <w:lvlText w:val=""/>
      <w:lvlJc w:val="left"/>
      <w:pPr>
        <w:ind w:left="4730" w:hanging="360"/>
      </w:pPr>
      <w:rPr>
        <w:rFonts w:ascii="Symbol" w:hAnsi="Symbol" w:hint="default"/>
      </w:rPr>
    </w:lvl>
    <w:lvl w:ilvl="7" w:tplc="04070003" w:tentative="1">
      <w:start w:val="1"/>
      <w:numFmt w:val="bullet"/>
      <w:lvlText w:val="o"/>
      <w:lvlJc w:val="left"/>
      <w:pPr>
        <w:ind w:left="5450" w:hanging="360"/>
      </w:pPr>
      <w:rPr>
        <w:rFonts w:ascii="Courier New" w:hAnsi="Courier New" w:cs="Courier New" w:hint="default"/>
      </w:rPr>
    </w:lvl>
    <w:lvl w:ilvl="8" w:tplc="04070005" w:tentative="1">
      <w:start w:val="1"/>
      <w:numFmt w:val="bullet"/>
      <w:lvlText w:val=""/>
      <w:lvlJc w:val="left"/>
      <w:pPr>
        <w:ind w:left="6170" w:hanging="360"/>
      </w:pPr>
      <w:rPr>
        <w:rFonts w:ascii="Wingdings" w:hAnsi="Wingdings" w:hint="default"/>
      </w:rPr>
    </w:lvl>
  </w:abstractNum>
  <w:abstractNum w:abstractNumId="2" w15:restartNumberingAfterBreak="0">
    <w:nsid w:val="0E0A3E1A"/>
    <w:multiLevelType w:val="hybridMultilevel"/>
    <w:tmpl w:val="4BD0D0E2"/>
    <w:lvl w:ilvl="0" w:tplc="297288C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9D1C15"/>
    <w:multiLevelType w:val="hybridMultilevel"/>
    <w:tmpl w:val="68727A8A"/>
    <w:lvl w:ilvl="0" w:tplc="4B6A8C28">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768223D"/>
    <w:multiLevelType w:val="hybridMultilevel"/>
    <w:tmpl w:val="59FCA3F8"/>
    <w:lvl w:ilvl="0" w:tplc="BB60EF5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B52059"/>
    <w:multiLevelType w:val="hybridMultilevel"/>
    <w:tmpl w:val="44F6DE92"/>
    <w:lvl w:ilvl="0" w:tplc="451A79C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976F54"/>
    <w:multiLevelType w:val="hybridMultilevel"/>
    <w:tmpl w:val="F014B12C"/>
    <w:lvl w:ilvl="0" w:tplc="D330924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D129E2"/>
    <w:multiLevelType w:val="hybridMultilevel"/>
    <w:tmpl w:val="DC4CF15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60B271C"/>
    <w:multiLevelType w:val="hybridMultilevel"/>
    <w:tmpl w:val="94B2F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6538D2"/>
    <w:multiLevelType w:val="hybridMultilevel"/>
    <w:tmpl w:val="3E6C194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4C7737B"/>
    <w:multiLevelType w:val="hybridMultilevel"/>
    <w:tmpl w:val="225A28D6"/>
    <w:lvl w:ilvl="0" w:tplc="D330924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634730"/>
    <w:multiLevelType w:val="hybridMultilevel"/>
    <w:tmpl w:val="F17221A2"/>
    <w:lvl w:ilvl="0" w:tplc="D330924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1305D2"/>
    <w:multiLevelType w:val="hybridMultilevel"/>
    <w:tmpl w:val="027248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2FC5F2A"/>
    <w:multiLevelType w:val="hybridMultilevel"/>
    <w:tmpl w:val="E5326284"/>
    <w:lvl w:ilvl="0" w:tplc="04070001">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3163B1D"/>
    <w:multiLevelType w:val="multilevel"/>
    <w:tmpl w:val="040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5369216E"/>
    <w:multiLevelType w:val="hybridMultilevel"/>
    <w:tmpl w:val="6814290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566E0825"/>
    <w:multiLevelType w:val="hybridMultilevel"/>
    <w:tmpl w:val="3EC0C59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D0730F7"/>
    <w:multiLevelType w:val="hybridMultilevel"/>
    <w:tmpl w:val="5F9E89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DAC4C95"/>
    <w:multiLevelType w:val="hybridMultilevel"/>
    <w:tmpl w:val="E6D2C10A"/>
    <w:lvl w:ilvl="0" w:tplc="08090011">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0364A5E"/>
    <w:multiLevelType w:val="hybridMultilevel"/>
    <w:tmpl w:val="7BBC5C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94A7C1D"/>
    <w:multiLevelType w:val="hybridMultilevel"/>
    <w:tmpl w:val="533C9A10"/>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AE62B7D"/>
    <w:multiLevelType w:val="hybridMultilevel"/>
    <w:tmpl w:val="02D29A62"/>
    <w:lvl w:ilvl="0" w:tplc="D330924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B656D8"/>
    <w:multiLevelType w:val="hybridMultilevel"/>
    <w:tmpl w:val="EDBCE00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C325968"/>
    <w:multiLevelType w:val="hybridMultilevel"/>
    <w:tmpl w:val="8DF69B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CC02F63"/>
    <w:multiLevelType w:val="hybridMultilevel"/>
    <w:tmpl w:val="6522521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2"/>
  </w:num>
  <w:num w:numId="2">
    <w:abstractNumId w:val="4"/>
  </w:num>
  <w:num w:numId="3">
    <w:abstractNumId w:val="11"/>
  </w:num>
  <w:num w:numId="4">
    <w:abstractNumId w:val="5"/>
  </w:num>
  <w:num w:numId="5">
    <w:abstractNumId w:val="21"/>
  </w:num>
  <w:num w:numId="6">
    <w:abstractNumId w:val="6"/>
  </w:num>
  <w:num w:numId="7">
    <w:abstractNumId w:val="10"/>
  </w:num>
  <w:num w:numId="8">
    <w:abstractNumId w:val="14"/>
  </w:num>
  <w:num w:numId="9">
    <w:abstractNumId w:val="14"/>
  </w:num>
  <w:num w:numId="10">
    <w:abstractNumId w:val="8"/>
  </w:num>
  <w:num w:numId="11">
    <w:abstractNumId w:val="2"/>
  </w:num>
  <w:num w:numId="12">
    <w:abstractNumId w:val="15"/>
  </w:num>
  <w:num w:numId="13">
    <w:abstractNumId w:val="24"/>
  </w:num>
  <w:num w:numId="14">
    <w:abstractNumId w:val="13"/>
  </w:num>
  <w:num w:numId="15">
    <w:abstractNumId w:val="20"/>
  </w:num>
  <w:num w:numId="16">
    <w:abstractNumId w:val="1"/>
  </w:num>
  <w:num w:numId="17">
    <w:abstractNumId w:val="3"/>
  </w:num>
  <w:num w:numId="18">
    <w:abstractNumId w:val="12"/>
  </w:num>
  <w:num w:numId="19">
    <w:abstractNumId w:val="19"/>
  </w:num>
  <w:num w:numId="20">
    <w:abstractNumId w:val="9"/>
  </w:num>
  <w:num w:numId="21">
    <w:abstractNumId w:val="23"/>
  </w:num>
  <w:num w:numId="22">
    <w:abstractNumId w:val="0"/>
  </w:num>
  <w:num w:numId="23">
    <w:abstractNumId w:val="17"/>
  </w:num>
  <w:num w:numId="24">
    <w:abstractNumId w:val="7"/>
  </w:num>
  <w:num w:numId="25">
    <w:abstractNumId w:val="18"/>
  </w:num>
  <w:num w:numId="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7FD6"/>
    <w:rsid w:val="000035D1"/>
    <w:rsid w:val="000102DC"/>
    <w:rsid w:val="00012510"/>
    <w:rsid w:val="0001307D"/>
    <w:rsid w:val="00014255"/>
    <w:rsid w:val="00015FB8"/>
    <w:rsid w:val="000213EF"/>
    <w:rsid w:val="000255FD"/>
    <w:rsid w:val="00032F75"/>
    <w:rsid w:val="00045DBE"/>
    <w:rsid w:val="00051C7C"/>
    <w:rsid w:val="00053950"/>
    <w:rsid w:val="00055DEE"/>
    <w:rsid w:val="000577E0"/>
    <w:rsid w:val="00060ED6"/>
    <w:rsid w:val="00063308"/>
    <w:rsid w:val="000719D0"/>
    <w:rsid w:val="00082DFD"/>
    <w:rsid w:val="00083D4B"/>
    <w:rsid w:val="00085916"/>
    <w:rsid w:val="00085F8D"/>
    <w:rsid w:val="00087B1E"/>
    <w:rsid w:val="00090527"/>
    <w:rsid w:val="00090FA5"/>
    <w:rsid w:val="00096C0C"/>
    <w:rsid w:val="000B1D19"/>
    <w:rsid w:val="000B73EB"/>
    <w:rsid w:val="000D131E"/>
    <w:rsid w:val="000D1E40"/>
    <w:rsid w:val="000D3259"/>
    <w:rsid w:val="000E022A"/>
    <w:rsid w:val="000E09DD"/>
    <w:rsid w:val="000E1C0E"/>
    <w:rsid w:val="000E7B13"/>
    <w:rsid w:val="000F2A42"/>
    <w:rsid w:val="000F4FED"/>
    <w:rsid w:val="00100A55"/>
    <w:rsid w:val="00104A51"/>
    <w:rsid w:val="0010787F"/>
    <w:rsid w:val="0011336B"/>
    <w:rsid w:val="00124A5E"/>
    <w:rsid w:val="001349FC"/>
    <w:rsid w:val="00140068"/>
    <w:rsid w:val="0014409A"/>
    <w:rsid w:val="001602A2"/>
    <w:rsid w:val="00163291"/>
    <w:rsid w:val="001663FE"/>
    <w:rsid w:val="0017287B"/>
    <w:rsid w:val="00190F76"/>
    <w:rsid w:val="001A1A86"/>
    <w:rsid w:val="001B0274"/>
    <w:rsid w:val="001B2307"/>
    <w:rsid w:val="001B3F46"/>
    <w:rsid w:val="001C6466"/>
    <w:rsid w:val="001D45E0"/>
    <w:rsid w:val="001E5185"/>
    <w:rsid w:val="001F199C"/>
    <w:rsid w:val="00200F6D"/>
    <w:rsid w:val="0020552B"/>
    <w:rsid w:val="002112B1"/>
    <w:rsid w:val="0021176B"/>
    <w:rsid w:val="00213D02"/>
    <w:rsid w:val="00251B65"/>
    <w:rsid w:val="00255CB9"/>
    <w:rsid w:val="002569B2"/>
    <w:rsid w:val="00261FA5"/>
    <w:rsid w:val="00263592"/>
    <w:rsid w:val="00267C3D"/>
    <w:rsid w:val="0027551F"/>
    <w:rsid w:val="00276CF0"/>
    <w:rsid w:val="00277D79"/>
    <w:rsid w:val="00280CA4"/>
    <w:rsid w:val="00287248"/>
    <w:rsid w:val="002A34D6"/>
    <w:rsid w:val="002D54B8"/>
    <w:rsid w:val="002E7842"/>
    <w:rsid w:val="002F4148"/>
    <w:rsid w:val="002F7CA8"/>
    <w:rsid w:val="00303D01"/>
    <w:rsid w:val="0030512F"/>
    <w:rsid w:val="00320616"/>
    <w:rsid w:val="0032691D"/>
    <w:rsid w:val="00331CDC"/>
    <w:rsid w:val="0034646D"/>
    <w:rsid w:val="003468CD"/>
    <w:rsid w:val="003509C8"/>
    <w:rsid w:val="00362A66"/>
    <w:rsid w:val="003668EB"/>
    <w:rsid w:val="003722A5"/>
    <w:rsid w:val="00386750"/>
    <w:rsid w:val="003869D5"/>
    <w:rsid w:val="00394DB3"/>
    <w:rsid w:val="00397184"/>
    <w:rsid w:val="003A2414"/>
    <w:rsid w:val="003A2C08"/>
    <w:rsid w:val="003A44EF"/>
    <w:rsid w:val="003C350F"/>
    <w:rsid w:val="003D6821"/>
    <w:rsid w:val="003D7AF3"/>
    <w:rsid w:val="00402073"/>
    <w:rsid w:val="004111EB"/>
    <w:rsid w:val="0041534C"/>
    <w:rsid w:val="0041798E"/>
    <w:rsid w:val="00442EF9"/>
    <w:rsid w:val="004548A6"/>
    <w:rsid w:val="0047038F"/>
    <w:rsid w:val="00473B49"/>
    <w:rsid w:val="004758EA"/>
    <w:rsid w:val="004A1DB5"/>
    <w:rsid w:val="004B5545"/>
    <w:rsid w:val="004C1ADC"/>
    <w:rsid w:val="004C2017"/>
    <w:rsid w:val="004D2EE1"/>
    <w:rsid w:val="004E145E"/>
    <w:rsid w:val="004E191F"/>
    <w:rsid w:val="004F2934"/>
    <w:rsid w:val="00501154"/>
    <w:rsid w:val="00502543"/>
    <w:rsid w:val="00503F06"/>
    <w:rsid w:val="00514D53"/>
    <w:rsid w:val="00520B62"/>
    <w:rsid w:val="0052606B"/>
    <w:rsid w:val="00526B22"/>
    <w:rsid w:val="0053106F"/>
    <w:rsid w:val="0054241F"/>
    <w:rsid w:val="00543138"/>
    <w:rsid w:val="005443DC"/>
    <w:rsid w:val="005445DC"/>
    <w:rsid w:val="0054510B"/>
    <w:rsid w:val="00554B3D"/>
    <w:rsid w:val="00557DF8"/>
    <w:rsid w:val="00557E6B"/>
    <w:rsid w:val="00564272"/>
    <w:rsid w:val="005705CF"/>
    <w:rsid w:val="00571484"/>
    <w:rsid w:val="00572FD6"/>
    <w:rsid w:val="005844D8"/>
    <w:rsid w:val="0058584A"/>
    <w:rsid w:val="00586528"/>
    <w:rsid w:val="005975B4"/>
    <w:rsid w:val="005C616A"/>
    <w:rsid w:val="005D040B"/>
    <w:rsid w:val="005D1401"/>
    <w:rsid w:val="005D1E02"/>
    <w:rsid w:val="005E0C80"/>
    <w:rsid w:val="005E10B9"/>
    <w:rsid w:val="00605994"/>
    <w:rsid w:val="00606015"/>
    <w:rsid w:val="00612A05"/>
    <w:rsid w:val="006304CB"/>
    <w:rsid w:val="00635D22"/>
    <w:rsid w:val="006532B0"/>
    <w:rsid w:val="006537FB"/>
    <w:rsid w:val="00654EAD"/>
    <w:rsid w:val="00661135"/>
    <w:rsid w:val="00671BAC"/>
    <w:rsid w:val="006759C0"/>
    <w:rsid w:val="00677DEB"/>
    <w:rsid w:val="00682851"/>
    <w:rsid w:val="0068531D"/>
    <w:rsid w:val="00690E56"/>
    <w:rsid w:val="00693146"/>
    <w:rsid w:val="00693410"/>
    <w:rsid w:val="006A2740"/>
    <w:rsid w:val="006D3C70"/>
    <w:rsid w:val="006E1C94"/>
    <w:rsid w:val="006E1E87"/>
    <w:rsid w:val="006E3BE5"/>
    <w:rsid w:val="006F2942"/>
    <w:rsid w:val="00721244"/>
    <w:rsid w:val="00722F4A"/>
    <w:rsid w:val="0072453C"/>
    <w:rsid w:val="007323A8"/>
    <w:rsid w:val="00732548"/>
    <w:rsid w:val="00743704"/>
    <w:rsid w:val="00747BC6"/>
    <w:rsid w:val="00751091"/>
    <w:rsid w:val="0076210E"/>
    <w:rsid w:val="00772870"/>
    <w:rsid w:val="0077693C"/>
    <w:rsid w:val="00782A0C"/>
    <w:rsid w:val="00785DE1"/>
    <w:rsid w:val="007C17AD"/>
    <w:rsid w:val="007C6AF9"/>
    <w:rsid w:val="007C6B34"/>
    <w:rsid w:val="007D5D1B"/>
    <w:rsid w:val="007E1323"/>
    <w:rsid w:val="007E473B"/>
    <w:rsid w:val="007E5B15"/>
    <w:rsid w:val="007E61B0"/>
    <w:rsid w:val="007E79BB"/>
    <w:rsid w:val="007F3582"/>
    <w:rsid w:val="00804EC7"/>
    <w:rsid w:val="0081222C"/>
    <w:rsid w:val="00817AD6"/>
    <w:rsid w:val="00820070"/>
    <w:rsid w:val="00825F96"/>
    <w:rsid w:val="0082692B"/>
    <w:rsid w:val="00826E8F"/>
    <w:rsid w:val="00847541"/>
    <w:rsid w:val="008525B4"/>
    <w:rsid w:val="00853061"/>
    <w:rsid w:val="008533A1"/>
    <w:rsid w:val="0085388F"/>
    <w:rsid w:val="0085501B"/>
    <w:rsid w:val="008610A3"/>
    <w:rsid w:val="0086198E"/>
    <w:rsid w:val="00861B34"/>
    <w:rsid w:val="00864FCB"/>
    <w:rsid w:val="00872B5B"/>
    <w:rsid w:val="00876D77"/>
    <w:rsid w:val="008A3BE7"/>
    <w:rsid w:val="008B0B05"/>
    <w:rsid w:val="008B0BDA"/>
    <w:rsid w:val="008B3ACA"/>
    <w:rsid w:val="008C04B7"/>
    <w:rsid w:val="008C39AD"/>
    <w:rsid w:val="008C3B7F"/>
    <w:rsid w:val="008D232C"/>
    <w:rsid w:val="008E3F0D"/>
    <w:rsid w:val="008E6203"/>
    <w:rsid w:val="008F13B7"/>
    <w:rsid w:val="00900B7A"/>
    <w:rsid w:val="00900CD7"/>
    <w:rsid w:val="00901B85"/>
    <w:rsid w:val="00920D1B"/>
    <w:rsid w:val="00923DA8"/>
    <w:rsid w:val="0092662F"/>
    <w:rsid w:val="00937AEB"/>
    <w:rsid w:val="00941590"/>
    <w:rsid w:val="00946E8C"/>
    <w:rsid w:val="0095199A"/>
    <w:rsid w:val="009619CC"/>
    <w:rsid w:val="00982A58"/>
    <w:rsid w:val="009A3514"/>
    <w:rsid w:val="009A63FC"/>
    <w:rsid w:val="009A6D8D"/>
    <w:rsid w:val="009A703A"/>
    <w:rsid w:val="009B1F9C"/>
    <w:rsid w:val="009C53E3"/>
    <w:rsid w:val="009D1A2D"/>
    <w:rsid w:val="009D386F"/>
    <w:rsid w:val="009D7FA0"/>
    <w:rsid w:val="009E7CC4"/>
    <w:rsid w:val="009F002F"/>
    <w:rsid w:val="009F6F76"/>
    <w:rsid w:val="00A068F2"/>
    <w:rsid w:val="00A06AA7"/>
    <w:rsid w:val="00A102ED"/>
    <w:rsid w:val="00A15C79"/>
    <w:rsid w:val="00A16991"/>
    <w:rsid w:val="00A25B2C"/>
    <w:rsid w:val="00A4457A"/>
    <w:rsid w:val="00A51F27"/>
    <w:rsid w:val="00A60153"/>
    <w:rsid w:val="00A643B9"/>
    <w:rsid w:val="00A707E1"/>
    <w:rsid w:val="00A77EE0"/>
    <w:rsid w:val="00A81952"/>
    <w:rsid w:val="00A841DE"/>
    <w:rsid w:val="00A9700D"/>
    <w:rsid w:val="00AA0C73"/>
    <w:rsid w:val="00AB094B"/>
    <w:rsid w:val="00AB6BB0"/>
    <w:rsid w:val="00AC6480"/>
    <w:rsid w:val="00AD6A1F"/>
    <w:rsid w:val="00AE7AF1"/>
    <w:rsid w:val="00B13D89"/>
    <w:rsid w:val="00B211E1"/>
    <w:rsid w:val="00B444BD"/>
    <w:rsid w:val="00B459AF"/>
    <w:rsid w:val="00B555B7"/>
    <w:rsid w:val="00B56707"/>
    <w:rsid w:val="00B66879"/>
    <w:rsid w:val="00B672A8"/>
    <w:rsid w:val="00B71AFC"/>
    <w:rsid w:val="00B743A3"/>
    <w:rsid w:val="00BA07FC"/>
    <w:rsid w:val="00BA7141"/>
    <w:rsid w:val="00BB048C"/>
    <w:rsid w:val="00BC0F12"/>
    <w:rsid w:val="00BC1EEE"/>
    <w:rsid w:val="00BE4FE7"/>
    <w:rsid w:val="00BF00A1"/>
    <w:rsid w:val="00C13EE0"/>
    <w:rsid w:val="00C23692"/>
    <w:rsid w:val="00C25B93"/>
    <w:rsid w:val="00C3081F"/>
    <w:rsid w:val="00C314BB"/>
    <w:rsid w:val="00C332C4"/>
    <w:rsid w:val="00C34F97"/>
    <w:rsid w:val="00C35778"/>
    <w:rsid w:val="00C37B37"/>
    <w:rsid w:val="00C37C11"/>
    <w:rsid w:val="00C42854"/>
    <w:rsid w:val="00C44A8A"/>
    <w:rsid w:val="00C63F0F"/>
    <w:rsid w:val="00C65455"/>
    <w:rsid w:val="00C90900"/>
    <w:rsid w:val="00C92586"/>
    <w:rsid w:val="00C9748A"/>
    <w:rsid w:val="00CA36CB"/>
    <w:rsid w:val="00CA4E08"/>
    <w:rsid w:val="00CA5D55"/>
    <w:rsid w:val="00CA7194"/>
    <w:rsid w:val="00CB63E5"/>
    <w:rsid w:val="00CC6281"/>
    <w:rsid w:val="00CD1998"/>
    <w:rsid w:val="00CD6DA7"/>
    <w:rsid w:val="00D00077"/>
    <w:rsid w:val="00D0160D"/>
    <w:rsid w:val="00D05A66"/>
    <w:rsid w:val="00D444E2"/>
    <w:rsid w:val="00D52222"/>
    <w:rsid w:val="00D5311F"/>
    <w:rsid w:val="00D549F1"/>
    <w:rsid w:val="00D62F19"/>
    <w:rsid w:val="00D73C18"/>
    <w:rsid w:val="00D7568C"/>
    <w:rsid w:val="00D87303"/>
    <w:rsid w:val="00DA4CAE"/>
    <w:rsid w:val="00DA7FD6"/>
    <w:rsid w:val="00DB1EA6"/>
    <w:rsid w:val="00DC0514"/>
    <w:rsid w:val="00DC5756"/>
    <w:rsid w:val="00DE46A0"/>
    <w:rsid w:val="00DE7081"/>
    <w:rsid w:val="00DF27D7"/>
    <w:rsid w:val="00DF4865"/>
    <w:rsid w:val="00DF5CE7"/>
    <w:rsid w:val="00DF5FA8"/>
    <w:rsid w:val="00E07420"/>
    <w:rsid w:val="00E205AA"/>
    <w:rsid w:val="00E249AA"/>
    <w:rsid w:val="00E2572B"/>
    <w:rsid w:val="00E27118"/>
    <w:rsid w:val="00E30162"/>
    <w:rsid w:val="00E33D12"/>
    <w:rsid w:val="00E43ED9"/>
    <w:rsid w:val="00E46133"/>
    <w:rsid w:val="00E55F2C"/>
    <w:rsid w:val="00E56A45"/>
    <w:rsid w:val="00E57966"/>
    <w:rsid w:val="00E657F9"/>
    <w:rsid w:val="00E76B3B"/>
    <w:rsid w:val="00E94CFB"/>
    <w:rsid w:val="00EA0FD8"/>
    <w:rsid w:val="00EA3E40"/>
    <w:rsid w:val="00EB0002"/>
    <w:rsid w:val="00EB0553"/>
    <w:rsid w:val="00EB1670"/>
    <w:rsid w:val="00EB2008"/>
    <w:rsid w:val="00EB39BD"/>
    <w:rsid w:val="00EB6682"/>
    <w:rsid w:val="00ED0BA9"/>
    <w:rsid w:val="00ED2928"/>
    <w:rsid w:val="00ED2A3B"/>
    <w:rsid w:val="00EE42F8"/>
    <w:rsid w:val="00F10C32"/>
    <w:rsid w:val="00F10E96"/>
    <w:rsid w:val="00F25C76"/>
    <w:rsid w:val="00F37044"/>
    <w:rsid w:val="00F4252F"/>
    <w:rsid w:val="00F448E9"/>
    <w:rsid w:val="00F52FC0"/>
    <w:rsid w:val="00F6377E"/>
    <w:rsid w:val="00F936E5"/>
    <w:rsid w:val="00F93A8A"/>
    <w:rsid w:val="00FA0854"/>
    <w:rsid w:val="00FA0994"/>
    <w:rsid w:val="00FA7109"/>
    <w:rsid w:val="00FB545D"/>
    <w:rsid w:val="00FC1789"/>
    <w:rsid w:val="00FD676C"/>
    <w:rsid w:val="00FE02D5"/>
    <w:rsid w:val="00FE4C23"/>
    <w:rsid w:val="00FE5EFB"/>
    <w:rsid w:val="00FF08BF"/>
    <w:rsid w:val="00FF4D1A"/>
    <w:rsid w:val="00FF66D9"/>
    <w:rsid w:val="00FF7A95"/>
    <w:rsid w:val="00FF7F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86521F"/>
  <w15:chartTrackingRefBased/>
  <w15:docId w15:val="{F453431B-0780-463F-931A-A54A7DFF7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6A45"/>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E56A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E56A45"/>
    <w:pPr>
      <w:pBdr>
        <w:top w:val="none" w:sz="0" w:space="0" w:color="auto"/>
      </w:pBdr>
      <w:spacing w:before="180"/>
      <w:outlineLvl w:val="1"/>
    </w:pPr>
    <w:rPr>
      <w:sz w:val="32"/>
    </w:rPr>
  </w:style>
  <w:style w:type="paragraph" w:styleId="Heading3">
    <w:name w:val="heading 3"/>
    <w:basedOn w:val="Heading2"/>
    <w:next w:val="Normal"/>
    <w:link w:val="Heading3Char"/>
    <w:qFormat/>
    <w:rsid w:val="00E56A45"/>
    <w:pPr>
      <w:spacing w:before="120"/>
      <w:outlineLvl w:val="2"/>
    </w:pPr>
    <w:rPr>
      <w:sz w:val="28"/>
    </w:rPr>
  </w:style>
  <w:style w:type="paragraph" w:styleId="Heading4">
    <w:name w:val="heading 4"/>
    <w:basedOn w:val="Heading3"/>
    <w:next w:val="Normal"/>
    <w:qFormat/>
    <w:rsid w:val="00E56A45"/>
    <w:pPr>
      <w:ind w:left="1418" w:hanging="1418"/>
      <w:outlineLvl w:val="3"/>
    </w:pPr>
    <w:rPr>
      <w:sz w:val="24"/>
    </w:rPr>
  </w:style>
  <w:style w:type="paragraph" w:styleId="Heading5">
    <w:name w:val="heading 5"/>
    <w:basedOn w:val="Heading4"/>
    <w:next w:val="Normal"/>
    <w:qFormat/>
    <w:rsid w:val="00E56A45"/>
    <w:pPr>
      <w:ind w:left="1701" w:hanging="1701"/>
      <w:outlineLvl w:val="4"/>
    </w:pPr>
    <w:rPr>
      <w:sz w:val="22"/>
    </w:rPr>
  </w:style>
  <w:style w:type="paragraph" w:styleId="Heading6">
    <w:name w:val="heading 6"/>
    <w:basedOn w:val="H6"/>
    <w:next w:val="Normal"/>
    <w:qFormat/>
    <w:rsid w:val="00E56A45"/>
    <w:pPr>
      <w:outlineLvl w:val="5"/>
    </w:pPr>
  </w:style>
  <w:style w:type="paragraph" w:styleId="Heading7">
    <w:name w:val="heading 7"/>
    <w:basedOn w:val="H6"/>
    <w:next w:val="Normal"/>
    <w:qFormat/>
    <w:rsid w:val="00E56A45"/>
    <w:pPr>
      <w:outlineLvl w:val="6"/>
    </w:pPr>
  </w:style>
  <w:style w:type="paragraph" w:styleId="Heading8">
    <w:name w:val="heading 8"/>
    <w:basedOn w:val="Heading1"/>
    <w:next w:val="Normal"/>
    <w:qFormat/>
    <w:rsid w:val="00E56A45"/>
    <w:pPr>
      <w:ind w:left="0" w:firstLine="0"/>
      <w:outlineLvl w:val="7"/>
    </w:pPr>
  </w:style>
  <w:style w:type="paragraph" w:styleId="Heading9">
    <w:name w:val="heading 9"/>
    <w:basedOn w:val="Heading8"/>
    <w:next w:val="Normal"/>
    <w:qFormat/>
    <w:rsid w:val="00E56A4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56A45"/>
    <w:pPr>
      <w:spacing w:before="180"/>
      <w:ind w:left="2693" w:hanging="2693"/>
    </w:pPr>
    <w:rPr>
      <w:b/>
    </w:rPr>
  </w:style>
  <w:style w:type="paragraph" w:styleId="TOC1">
    <w:name w:val="toc 1"/>
    <w:semiHidden/>
    <w:rsid w:val="00E56A4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56A4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56A45"/>
    <w:pPr>
      <w:ind w:left="1701" w:hanging="1701"/>
    </w:pPr>
  </w:style>
  <w:style w:type="paragraph" w:styleId="TOC4">
    <w:name w:val="toc 4"/>
    <w:basedOn w:val="TOC3"/>
    <w:semiHidden/>
    <w:rsid w:val="00E56A45"/>
    <w:pPr>
      <w:ind w:left="1418" w:hanging="1418"/>
    </w:pPr>
  </w:style>
  <w:style w:type="paragraph" w:styleId="TOC3">
    <w:name w:val="toc 3"/>
    <w:basedOn w:val="TOC2"/>
    <w:semiHidden/>
    <w:rsid w:val="00E56A45"/>
    <w:pPr>
      <w:ind w:left="1134" w:hanging="1134"/>
    </w:pPr>
  </w:style>
  <w:style w:type="paragraph" w:styleId="TOC2">
    <w:name w:val="toc 2"/>
    <w:basedOn w:val="TOC1"/>
    <w:semiHidden/>
    <w:rsid w:val="00E56A45"/>
    <w:pPr>
      <w:keepNext w:val="0"/>
      <w:spacing w:before="0"/>
      <w:ind w:left="851" w:hanging="851"/>
    </w:pPr>
    <w:rPr>
      <w:sz w:val="20"/>
    </w:rPr>
  </w:style>
  <w:style w:type="paragraph" w:styleId="Index2">
    <w:name w:val="index 2"/>
    <w:basedOn w:val="Index1"/>
    <w:semiHidden/>
    <w:rsid w:val="00E56A45"/>
    <w:pPr>
      <w:ind w:left="284"/>
    </w:pPr>
  </w:style>
  <w:style w:type="paragraph" w:styleId="Index1">
    <w:name w:val="index 1"/>
    <w:basedOn w:val="Normal"/>
    <w:semiHidden/>
    <w:rsid w:val="00E56A45"/>
    <w:pPr>
      <w:keepLines/>
      <w:spacing w:after="0"/>
    </w:pPr>
  </w:style>
  <w:style w:type="paragraph" w:customStyle="1" w:styleId="ZH">
    <w:name w:val="ZH"/>
    <w:rsid w:val="00E56A4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56A45"/>
    <w:pPr>
      <w:outlineLvl w:val="9"/>
    </w:pPr>
  </w:style>
  <w:style w:type="paragraph" w:styleId="ListNumber2">
    <w:name w:val="List Number 2"/>
    <w:basedOn w:val="ListNumber"/>
    <w:semiHidden/>
    <w:rsid w:val="00E56A45"/>
    <w:pPr>
      <w:ind w:left="851"/>
    </w:pPr>
  </w:style>
  <w:style w:type="paragraph" w:styleId="Header">
    <w:name w:val="header"/>
    <w:semiHidden/>
    <w:rsid w:val="00E56A45"/>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E56A45"/>
    <w:rPr>
      <w:b/>
      <w:position w:val="6"/>
      <w:sz w:val="16"/>
    </w:rPr>
  </w:style>
  <w:style w:type="paragraph" w:styleId="FootnoteText">
    <w:name w:val="footnote text"/>
    <w:basedOn w:val="Normal"/>
    <w:semiHidden/>
    <w:rsid w:val="00E56A45"/>
    <w:pPr>
      <w:keepLines/>
      <w:spacing w:after="0"/>
      <w:ind w:left="454" w:hanging="454"/>
    </w:pPr>
    <w:rPr>
      <w:sz w:val="16"/>
    </w:rPr>
  </w:style>
  <w:style w:type="paragraph" w:customStyle="1" w:styleId="TAH">
    <w:name w:val="TAH"/>
    <w:basedOn w:val="TAC"/>
    <w:rsid w:val="00E56A45"/>
    <w:rPr>
      <w:b/>
    </w:rPr>
  </w:style>
  <w:style w:type="paragraph" w:customStyle="1" w:styleId="TAC">
    <w:name w:val="TAC"/>
    <w:basedOn w:val="TAL"/>
    <w:rsid w:val="00E56A45"/>
    <w:pPr>
      <w:jc w:val="center"/>
    </w:pPr>
  </w:style>
  <w:style w:type="paragraph" w:customStyle="1" w:styleId="TF">
    <w:name w:val="TF"/>
    <w:basedOn w:val="TH"/>
    <w:rsid w:val="00E56A45"/>
    <w:pPr>
      <w:keepNext w:val="0"/>
      <w:spacing w:before="0" w:after="240"/>
    </w:pPr>
  </w:style>
  <w:style w:type="paragraph" w:customStyle="1" w:styleId="NO">
    <w:name w:val="NO"/>
    <w:basedOn w:val="Normal"/>
    <w:rsid w:val="00E56A45"/>
    <w:pPr>
      <w:keepLines/>
      <w:ind w:left="1135" w:hanging="851"/>
    </w:pPr>
  </w:style>
  <w:style w:type="paragraph" w:styleId="TOC9">
    <w:name w:val="toc 9"/>
    <w:basedOn w:val="TOC8"/>
    <w:semiHidden/>
    <w:rsid w:val="00E56A45"/>
    <w:pPr>
      <w:ind w:left="1418" w:hanging="1418"/>
    </w:pPr>
  </w:style>
  <w:style w:type="paragraph" w:customStyle="1" w:styleId="EX">
    <w:name w:val="EX"/>
    <w:basedOn w:val="Normal"/>
    <w:rsid w:val="00E56A45"/>
    <w:pPr>
      <w:keepLines/>
      <w:ind w:left="1702" w:hanging="1418"/>
    </w:pPr>
  </w:style>
  <w:style w:type="paragraph" w:customStyle="1" w:styleId="FP">
    <w:name w:val="FP"/>
    <w:basedOn w:val="Normal"/>
    <w:rsid w:val="00E56A45"/>
    <w:pPr>
      <w:spacing w:after="0"/>
    </w:pPr>
  </w:style>
  <w:style w:type="paragraph" w:customStyle="1" w:styleId="LD">
    <w:name w:val="LD"/>
    <w:rsid w:val="00E56A4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56A45"/>
    <w:pPr>
      <w:spacing w:after="0"/>
    </w:pPr>
  </w:style>
  <w:style w:type="paragraph" w:customStyle="1" w:styleId="EW">
    <w:name w:val="EW"/>
    <w:basedOn w:val="EX"/>
    <w:rsid w:val="00E56A45"/>
    <w:pPr>
      <w:spacing w:after="0"/>
    </w:pPr>
  </w:style>
  <w:style w:type="paragraph" w:styleId="TOC6">
    <w:name w:val="toc 6"/>
    <w:basedOn w:val="TOC5"/>
    <w:next w:val="Normal"/>
    <w:semiHidden/>
    <w:rsid w:val="00E56A45"/>
    <w:pPr>
      <w:ind w:left="1985" w:hanging="1985"/>
    </w:pPr>
  </w:style>
  <w:style w:type="paragraph" w:styleId="TOC7">
    <w:name w:val="toc 7"/>
    <w:basedOn w:val="TOC6"/>
    <w:next w:val="Normal"/>
    <w:semiHidden/>
    <w:rsid w:val="00E56A45"/>
    <w:pPr>
      <w:ind w:left="2268" w:hanging="2268"/>
    </w:pPr>
  </w:style>
  <w:style w:type="paragraph" w:styleId="ListBullet2">
    <w:name w:val="List Bullet 2"/>
    <w:basedOn w:val="ListBullet"/>
    <w:semiHidden/>
    <w:rsid w:val="00E56A45"/>
    <w:pPr>
      <w:ind w:left="851"/>
    </w:pPr>
  </w:style>
  <w:style w:type="paragraph" w:styleId="ListBullet3">
    <w:name w:val="List Bullet 3"/>
    <w:basedOn w:val="ListBullet2"/>
    <w:semiHidden/>
    <w:rsid w:val="00E56A45"/>
    <w:pPr>
      <w:ind w:left="1135"/>
    </w:pPr>
  </w:style>
  <w:style w:type="paragraph" w:styleId="ListNumber">
    <w:name w:val="List Number"/>
    <w:basedOn w:val="List"/>
    <w:semiHidden/>
    <w:rsid w:val="00E56A45"/>
  </w:style>
  <w:style w:type="paragraph" w:customStyle="1" w:styleId="EQ">
    <w:name w:val="EQ"/>
    <w:basedOn w:val="Normal"/>
    <w:next w:val="Normal"/>
    <w:rsid w:val="00E56A45"/>
    <w:pPr>
      <w:keepLines/>
      <w:tabs>
        <w:tab w:val="center" w:pos="4536"/>
        <w:tab w:val="right" w:pos="9072"/>
      </w:tabs>
    </w:pPr>
    <w:rPr>
      <w:noProof/>
    </w:rPr>
  </w:style>
  <w:style w:type="paragraph" w:customStyle="1" w:styleId="TH">
    <w:name w:val="TH"/>
    <w:basedOn w:val="Normal"/>
    <w:rsid w:val="00E56A45"/>
    <w:pPr>
      <w:keepNext/>
      <w:keepLines/>
      <w:spacing w:before="60"/>
      <w:jc w:val="center"/>
    </w:pPr>
    <w:rPr>
      <w:rFonts w:ascii="Arial" w:hAnsi="Arial"/>
      <w:b/>
    </w:rPr>
  </w:style>
  <w:style w:type="paragraph" w:customStyle="1" w:styleId="NF">
    <w:name w:val="NF"/>
    <w:basedOn w:val="NO"/>
    <w:rsid w:val="00E56A45"/>
    <w:pPr>
      <w:keepNext/>
      <w:spacing w:after="0"/>
    </w:pPr>
    <w:rPr>
      <w:rFonts w:ascii="Arial" w:hAnsi="Arial"/>
      <w:sz w:val="18"/>
    </w:rPr>
  </w:style>
  <w:style w:type="paragraph" w:customStyle="1" w:styleId="PL">
    <w:name w:val="PL"/>
    <w:rsid w:val="00E56A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56A45"/>
    <w:pPr>
      <w:jc w:val="right"/>
    </w:pPr>
  </w:style>
  <w:style w:type="paragraph" w:customStyle="1" w:styleId="H6">
    <w:name w:val="H6"/>
    <w:basedOn w:val="Heading5"/>
    <w:next w:val="Normal"/>
    <w:rsid w:val="00E56A45"/>
    <w:pPr>
      <w:ind w:left="1985" w:hanging="1985"/>
      <w:outlineLvl w:val="9"/>
    </w:pPr>
    <w:rPr>
      <w:sz w:val="20"/>
    </w:rPr>
  </w:style>
  <w:style w:type="paragraph" w:customStyle="1" w:styleId="TAN">
    <w:name w:val="TAN"/>
    <w:basedOn w:val="TAL"/>
    <w:rsid w:val="00E56A45"/>
    <w:pPr>
      <w:ind w:left="851" w:hanging="851"/>
    </w:pPr>
  </w:style>
  <w:style w:type="paragraph" w:customStyle="1" w:styleId="TAL">
    <w:name w:val="TAL"/>
    <w:basedOn w:val="Normal"/>
    <w:rsid w:val="00E56A45"/>
    <w:pPr>
      <w:keepNext/>
      <w:keepLines/>
      <w:spacing w:after="0"/>
    </w:pPr>
    <w:rPr>
      <w:rFonts w:ascii="Arial" w:hAnsi="Arial"/>
      <w:sz w:val="18"/>
    </w:rPr>
  </w:style>
  <w:style w:type="paragraph" w:customStyle="1" w:styleId="ZA">
    <w:name w:val="ZA"/>
    <w:rsid w:val="00E56A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56A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56A4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56A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56A45"/>
    <w:pPr>
      <w:framePr w:wrap="notBeside" w:y="16161"/>
    </w:pPr>
  </w:style>
  <w:style w:type="character" w:customStyle="1" w:styleId="ZGSM">
    <w:name w:val="ZGSM"/>
    <w:rsid w:val="00E56A45"/>
  </w:style>
  <w:style w:type="paragraph" w:styleId="List2">
    <w:name w:val="List 2"/>
    <w:basedOn w:val="List"/>
    <w:semiHidden/>
    <w:rsid w:val="00E56A45"/>
    <w:pPr>
      <w:ind w:left="851"/>
    </w:pPr>
  </w:style>
  <w:style w:type="paragraph" w:customStyle="1" w:styleId="ZG">
    <w:name w:val="ZG"/>
    <w:rsid w:val="00E56A4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E56A45"/>
    <w:pPr>
      <w:ind w:left="1135"/>
    </w:pPr>
  </w:style>
  <w:style w:type="paragraph" w:styleId="List4">
    <w:name w:val="List 4"/>
    <w:basedOn w:val="List3"/>
    <w:semiHidden/>
    <w:rsid w:val="00E56A45"/>
    <w:pPr>
      <w:ind w:left="1418"/>
    </w:pPr>
  </w:style>
  <w:style w:type="paragraph" w:styleId="List5">
    <w:name w:val="List 5"/>
    <w:basedOn w:val="List4"/>
    <w:semiHidden/>
    <w:rsid w:val="00E56A45"/>
    <w:pPr>
      <w:ind w:left="1702"/>
    </w:pPr>
  </w:style>
  <w:style w:type="paragraph" w:customStyle="1" w:styleId="EditorsNote">
    <w:name w:val="Editor's Note"/>
    <w:basedOn w:val="NO"/>
    <w:rsid w:val="00E56A45"/>
    <w:rPr>
      <w:color w:val="FF0000"/>
    </w:rPr>
  </w:style>
  <w:style w:type="paragraph" w:styleId="List">
    <w:name w:val="List"/>
    <w:basedOn w:val="Normal"/>
    <w:semiHidden/>
    <w:rsid w:val="00E56A45"/>
    <w:pPr>
      <w:ind w:left="568" w:hanging="284"/>
    </w:pPr>
  </w:style>
  <w:style w:type="paragraph" w:styleId="ListBullet">
    <w:name w:val="List Bullet"/>
    <w:basedOn w:val="List"/>
    <w:semiHidden/>
    <w:rsid w:val="00E56A45"/>
  </w:style>
  <w:style w:type="paragraph" w:styleId="ListBullet4">
    <w:name w:val="List Bullet 4"/>
    <w:basedOn w:val="ListBullet3"/>
    <w:semiHidden/>
    <w:rsid w:val="00E56A45"/>
    <w:pPr>
      <w:ind w:left="1418"/>
    </w:pPr>
  </w:style>
  <w:style w:type="paragraph" w:styleId="ListBullet5">
    <w:name w:val="List Bullet 5"/>
    <w:basedOn w:val="ListBullet4"/>
    <w:semiHidden/>
    <w:rsid w:val="00E56A45"/>
    <w:pPr>
      <w:ind w:left="1702"/>
    </w:pPr>
  </w:style>
  <w:style w:type="paragraph" w:customStyle="1" w:styleId="B1">
    <w:name w:val="B1"/>
    <w:basedOn w:val="List"/>
    <w:rsid w:val="00E56A45"/>
  </w:style>
  <w:style w:type="paragraph" w:customStyle="1" w:styleId="B2">
    <w:name w:val="B2"/>
    <w:basedOn w:val="List2"/>
    <w:rsid w:val="00E56A45"/>
  </w:style>
  <w:style w:type="paragraph" w:customStyle="1" w:styleId="B3">
    <w:name w:val="B3"/>
    <w:basedOn w:val="List3"/>
    <w:rsid w:val="00E56A45"/>
  </w:style>
  <w:style w:type="paragraph" w:customStyle="1" w:styleId="B4">
    <w:name w:val="B4"/>
    <w:basedOn w:val="List4"/>
    <w:rsid w:val="00E56A45"/>
  </w:style>
  <w:style w:type="paragraph" w:customStyle="1" w:styleId="B5">
    <w:name w:val="B5"/>
    <w:basedOn w:val="List5"/>
    <w:rsid w:val="00E56A45"/>
  </w:style>
  <w:style w:type="paragraph" w:styleId="Footer">
    <w:name w:val="footer"/>
    <w:basedOn w:val="Header"/>
    <w:semiHidden/>
    <w:rsid w:val="00E56A45"/>
    <w:pPr>
      <w:jc w:val="center"/>
    </w:pPr>
    <w:rPr>
      <w:i/>
    </w:rPr>
  </w:style>
  <w:style w:type="paragraph" w:customStyle="1" w:styleId="ZTD">
    <w:name w:val="ZTD"/>
    <w:basedOn w:val="ZB"/>
    <w:rsid w:val="00E56A45"/>
    <w:pPr>
      <w:framePr w:hRule="auto" w:wrap="notBeside" w:y="852"/>
    </w:pPr>
    <w:rPr>
      <w:i w:val="0"/>
      <w:sz w:val="40"/>
    </w:rPr>
  </w:style>
  <w:style w:type="character" w:styleId="PlaceholderText">
    <w:name w:val="Placeholder Text"/>
    <w:basedOn w:val="DefaultParagraphFont"/>
    <w:uiPriority w:val="99"/>
    <w:semiHidden/>
    <w:rsid w:val="00A16991"/>
    <w:rPr>
      <w:color w:val="808080"/>
    </w:rPr>
  </w:style>
  <w:style w:type="paragraph" w:styleId="Bibliography">
    <w:name w:val="Bibliography"/>
    <w:basedOn w:val="Normal"/>
    <w:next w:val="Normal"/>
    <w:uiPriority w:val="37"/>
    <w:unhideWhenUsed/>
    <w:rsid w:val="0054510B"/>
  </w:style>
  <w:style w:type="paragraph" w:styleId="ListParagraph">
    <w:name w:val="List Paragraph"/>
    <w:basedOn w:val="Normal"/>
    <w:uiPriority w:val="34"/>
    <w:qFormat/>
    <w:rsid w:val="00CA7194"/>
    <w:pPr>
      <w:ind w:left="720"/>
      <w:contextualSpacing/>
    </w:pPr>
  </w:style>
  <w:style w:type="table" w:styleId="TableGrid">
    <w:name w:val="Table Grid"/>
    <w:basedOn w:val="TableNormal"/>
    <w:rsid w:val="00ED2A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555B7"/>
    <w:rPr>
      <w:sz w:val="16"/>
      <w:szCs w:val="16"/>
    </w:rPr>
  </w:style>
  <w:style w:type="paragraph" w:styleId="CommentText">
    <w:name w:val="annotation text"/>
    <w:basedOn w:val="Normal"/>
    <w:link w:val="CommentTextChar"/>
    <w:uiPriority w:val="99"/>
    <w:semiHidden/>
    <w:unhideWhenUsed/>
    <w:rsid w:val="00B555B7"/>
  </w:style>
  <w:style w:type="character" w:customStyle="1" w:styleId="CommentTextChar">
    <w:name w:val="Comment Text Char"/>
    <w:basedOn w:val="DefaultParagraphFont"/>
    <w:link w:val="CommentText"/>
    <w:uiPriority w:val="99"/>
    <w:semiHidden/>
    <w:rsid w:val="00B555B7"/>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555B7"/>
    <w:rPr>
      <w:b/>
      <w:bCs/>
    </w:rPr>
  </w:style>
  <w:style w:type="character" w:customStyle="1" w:styleId="CommentSubjectChar">
    <w:name w:val="Comment Subject Char"/>
    <w:basedOn w:val="CommentTextChar"/>
    <w:link w:val="CommentSubject"/>
    <w:uiPriority w:val="99"/>
    <w:semiHidden/>
    <w:rsid w:val="00B555B7"/>
    <w:rPr>
      <w:rFonts w:ascii="Times New Roman" w:hAnsi="Times New Roman"/>
      <w:b/>
      <w:bCs/>
      <w:lang w:val="en-GB"/>
    </w:rPr>
  </w:style>
  <w:style w:type="paragraph" w:styleId="BalloonText">
    <w:name w:val="Balloon Text"/>
    <w:basedOn w:val="Normal"/>
    <w:link w:val="BalloonTextChar"/>
    <w:uiPriority w:val="99"/>
    <w:semiHidden/>
    <w:unhideWhenUsed/>
    <w:rsid w:val="00B555B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55B7"/>
    <w:rPr>
      <w:rFonts w:ascii="Segoe UI" w:hAnsi="Segoe UI" w:cs="Segoe UI"/>
      <w:sz w:val="18"/>
      <w:szCs w:val="18"/>
      <w:lang w:val="en-GB"/>
    </w:rPr>
  </w:style>
  <w:style w:type="paragraph" w:styleId="Caption">
    <w:name w:val="caption"/>
    <w:basedOn w:val="Normal"/>
    <w:next w:val="Normal"/>
    <w:uiPriority w:val="35"/>
    <w:unhideWhenUsed/>
    <w:qFormat/>
    <w:rsid w:val="00693410"/>
    <w:pPr>
      <w:spacing w:after="200"/>
    </w:pPr>
    <w:rPr>
      <w:i/>
      <w:iCs/>
      <w:color w:val="44546A" w:themeColor="text2"/>
      <w:sz w:val="18"/>
      <w:szCs w:val="18"/>
    </w:rPr>
  </w:style>
  <w:style w:type="character" w:customStyle="1" w:styleId="Heading3Char">
    <w:name w:val="Heading 3 Char"/>
    <w:basedOn w:val="DefaultParagraphFont"/>
    <w:link w:val="Heading3"/>
    <w:rsid w:val="004F2934"/>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5436">
      <w:bodyDiv w:val="1"/>
      <w:marLeft w:val="0"/>
      <w:marRight w:val="0"/>
      <w:marTop w:val="0"/>
      <w:marBottom w:val="0"/>
      <w:divBdr>
        <w:top w:val="none" w:sz="0" w:space="0" w:color="auto"/>
        <w:left w:val="none" w:sz="0" w:space="0" w:color="auto"/>
        <w:bottom w:val="none" w:sz="0" w:space="0" w:color="auto"/>
        <w:right w:val="none" w:sz="0" w:space="0" w:color="auto"/>
      </w:divBdr>
    </w:div>
    <w:div w:id="14619376">
      <w:bodyDiv w:val="1"/>
      <w:marLeft w:val="0"/>
      <w:marRight w:val="0"/>
      <w:marTop w:val="0"/>
      <w:marBottom w:val="0"/>
      <w:divBdr>
        <w:top w:val="none" w:sz="0" w:space="0" w:color="auto"/>
        <w:left w:val="none" w:sz="0" w:space="0" w:color="auto"/>
        <w:bottom w:val="none" w:sz="0" w:space="0" w:color="auto"/>
        <w:right w:val="none" w:sz="0" w:space="0" w:color="auto"/>
      </w:divBdr>
    </w:div>
    <w:div w:id="25520100">
      <w:bodyDiv w:val="1"/>
      <w:marLeft w:val="0"/>
      <w:marRight w:val="0"/>
      <w:marTop w:val="0"/>
      <w:marBottom w:val="0"/>
      <w:divBdr>
        <w:top w:val="none" w:sz="0" w:space="0" w:color="auto"/>
        <w:left w:val="none" w:sz="0" w:space="0" w:color="auto"/>
        <w:bottom w:val="none" w:sz="0" w:space="0" w:color="auto"/>
        <w:right w:val="none" w:sz="0" w:space="0" w:color="auto"/>
      </w:divBdr>
    </w:div>
    <w:div w:id="30109985">
      <w:bodyDiv w:val="1"/>
      <w:marLeft w:val="0"/>
      <w:marRight w:val="0"/>
      <w:marTop w:val="0"/>
      <w:marBottom w:val="0"/>
      <w:divBdr>
        <w:top w:val="none" w:sz="0" w:space="0" w:color="auto"/>
        <w:left w:val="none" w:sz="0" w:space="0" w:color="auto"/>
        <w:bottom w:val="none" w:sz="0" w:space="0" w:color="auto"/>
        <w:right w:val="none" w:sz="0" w:space="0" w:color="auto"/>
      </w:divBdr>
    </w:div>
    <w:div w:id="33848328">
      <w:bodyDiv w:val="1"/>
      <w:marLeft w:val="0"/>
      <w:marRight w:val="0"/>
      <w:marTop w:val="0"/>
      <w:marBottom w:val="0"/>
      <w:divBdr>
        <w:top w:val="none" w:sz="0" w:space="0" w:color="auto"/>
        <w:left w:val="none" w:sz="0" w:space="0" w:color="auto"/>
        <w:bottom w:val="none" w:sz="0" w:space="0" w:color="auto"/>
        <w:right w:val="none" w:sz="0" w:space="0" w:color="auto"/>
      </w:divBdr>
    </w:div>
    <w:div w:id="37776979">
      <w:bodyDiv w:val="1"/>
      <w:marLeft w:val="0"/>
      <w:marRight w:val="0"/>
      <w:marTop w:val="0"/>
      <w:marBottom w:val="0"/>
      <w:divBdr>
        <w:top w:val="none" w:sz="0" w:space="0" w:color="auto"/>
        <w:left w:val="none" w:sz="0" w:space="0" w:color="auto"/>
        <w:bottom w:val="none" w:sz="0" w:space="0" w:color="auto"/>
        <w:right w:val="none" w:sz="0" w:space="0" w:color="auto"/>
      </w:divBdr>
    </w:div>
    <w:div w:id="39479763">
      <w:bodyDiv w:val="1"/>
      <w:marLeft w:val="0"/>
      <w:marRight w:val="0"/>
      <w:marTop w:val="0"/>
      <w:marBottom w:val="0"/>
      <w:divBdr>
        <w:top w:val="none" w:sz="0" w:space="0" w:color="auto"/>
        <w:left w:val="none" w:sz="0" w:space="0" w:color="auto"/>
        <w:bottom w:val="none" w:sz="0" w:space="0" w:color="auto"/>
        <w:right w:val="none" w:sz="0" w:space="0" w:color="auto"/>
      </w:divBdr>
    </w:div>
    <w:div w:id="52389254">
      <w:bodyDiv w:val="1"/>
      <w:marLeft w:val="0"/>
      <w:marRight w:val="0"/>
      <w:marTop w:val="0"/>
      <w:marBottom w:val="0"/>
      <w:divBdr>
        <w:top w:val="none" w:sz="0" w:space="0" w:color="auto"/>
        <w:left w:val="none" w:sz="0" w:space="0" w:color="auto"/>
        <w:bottom w:val="none" w:sz="0" w:space="0" w:color="auto"/>
        <w:right w:val="none" w:sz="0" w:space="0" w:color="auto"/>
      </w:divBdr>
    </w:div>
    <w:div w:id="54596932">
      <w:bodyDiv w:val="1"/>
      <w:marLeft w:val="0"/>
      <w:marRight w:val="0"/>
      <w:marTop w:val="0"/>
      <w:marBottom w:val="0"/>
      <w:divBdr>
        <w:top w:val="none" w:sz="0" w:space="0" w:color="auto"/>
        <w:left w:val="none" w:sz="0" w:space="0" w:color="auto"/>
        <w:bottom w:val="none" w:sz="0" w:space="0" w:color="auto"/>
        <w:right w:val="none" w:sz="0" w:space="0" w:color="auto"/>
      </w:divBdr>
    </w:div>
    <w:div w:id="75368639">
      <w:bodyDiv w:val="1"/>
      <w:marLeft w:val="0"/>
      <w:marRight w:val="0"/>
      <w:marTop w:val="0"/>
      <w:marBottom w:val="0"/>
      <w:divBdr>
        <w:top w:val="none" w:sz="0" w:space="0" w:color="auto"/>
        <w:left w:val="none" w:sz="0" w:space="0" w:color="auto"/>
        <w:bottom w:val="none" w:sz="0" w:space="0" w:color="auto"/>
        <w:right w:val="none" w:sz="0" w:space="0" w:color="auto"/>
      </w:divBdr>
    </w:div>
    <w:div w:id="80296536">
      <w:bodyDiv w:val="1"/>
      <w:marLeft w:val="0"/>
      <w:marRight w:val="0"/>
      <w:marTop w:val="0"/>
      <w:marBottom w:val="0"/>
      <w:divBdr>
        <w:top w:val="none" w:sz="0" w:space="0" w:color="auto"/>
        <w:left w:val="none" w:sz="0" w:space="0" w:color="auto"/>
        <w:bottom w:val="none" w:sz="0" w:space="0" w:color="auto"/>
        <w:right w:val="none" w:sz="0" w:space="0" w:color="auto"/>
      </w:divBdr>
    </w:div>
    <w:div w:id="83186618">
      <w:bodyDiv w:val="1"/>
      <w:marLeft w:val="0"/>
      <w:marRight w:val="0"/>
      <w:marTop w:val="0"/>
      <w:marBottom w:val="0"/>
      <w:divBdr>
        <w:top w:val="none" w:sz="0" w:space="0" w:color="auto"/>
        <w:left w:val="none" w:sz="0" w:space="0" w:color="auto"/>
        <w:bottom w:val="none" w:sz="0" w:space="0" w:color="auto"/>
        <w:right w:val="none" w:sz="0" w:space="0" w:color="auto"/>
      </w:divBdr>
    </w:div>
    <w:div w:id="83579833">
      <w:bodyDiv w:val="1"/>
      <w:marLeft w:val="0"/>
      <w:marRight w:val="0"/>
      <w:marTop w:val="0"/>
      <w:marBottom w:val="0"/>
      <w:divBdr>
        <w:top w:val="none" w:sz="0" w:space="0" w:color="auto"/>
        <w:left w:val="none" w:sz="0" w:space="0" w:color="auto"/>
        <w:bottom w:val="none" w:sz="0" w:space="0" w:color="auto"/>
        <w:right w:val="none" w:sz="0" w:space="0" w:color="auto"/>
      </w:divBdr>
    </w:div>
    <w:div w:id="99372264">
      <w:bodyDiv w:val="1"/>
      <w:marLeft w:val="0"/>
      <w:marRight w:val="0"/>
      <w:marTop w:val="0"/>
      <w:marBottom w:val="0"/>
      <w:divBdr>
        <w:top w:val="none" w:sz="0" w:space="0" w:color="auto"/>
        <w:left w:val="none" w:sz="0" w:space="0" w:color="auto"/>
        <w:bottom w:val="none" w:sz="0" w:space="0" w:color="auto"/>
        <w:right w:val="none" w:sz="0" w:space="0" w:color="auto"/>
      </w:divBdr>
    </w:div>
    <w:div w:id="102386935">
      <w:bodyDiv w:val="1"/>
      <w:marLeft w:val="0"/>
      <w:marRight w:val="0"/>
      <w:marTop w:val="0"/>
      <w:marBottom w:val="0"/>
      <w:divBdr>
        <w:top w:val="none" w:sz="0" w:space="0" w:color="auto"/>
        <w:left w:val="none" w:sz="0" w:space="0" w:color="auto"/>
        <w:bottom w:val="none" w:sz="0" w:space="0" w:color="auto"/>
        <w:right w:val="none" w:sz="0" w:space="0" w:color="auto"/>
      </w:divBdr>
    </w:div>
    <w:div w:id="113137548">
      <w:bodyDiv w:val="1"/>
      <w:marLeft w:val="0"/>
      <w:marRight w:val="0"/>
      <w:marTop w:val="0"/>
      <w:marBottom w:val="0"/>
      <w:divBdr>
        <w:top w:val="none" w:sz="0" w:space="0" w:color="auto"/>
        <w:left w:val="none" w:sz="0" w:space="0" w:color="auto"/>
        <w:bottom w:val="none" w:sz="0" w:space="0" w:color="auto"/>
        <w:right w:val="none" w:sz="0" w:space="0" w:color="auto"/>
      </w:divBdr>
    </w:div>
    <w:div w:id="127168358">
      <w:bodyDiv w:val="1"/>
      <w:marLeft w:val="0"/>
      <w:marRight w:val="0"/>
      <w:marTop w:val="0"/>
      <w:marBottom w:val="0"/>
      <w:divBdr>
        <w:top w:val="none" w:sz="0" w:space="0" w:color="auto"/>
        <w:left w:val="none" w:sz="0" w:space="0" w:color="auto"/>
        <w:bottom w:val="none" w:sz="0" w:space="0" w:color="auto"/>
        <w:right w:val="none" w:sz="0" w:space="0" w:color="auto"/>
      </w:divBdr>
    </w:div>
    <w:div w:id="129252056">
      <w:bodyDiv w:val="1"/>
      <w:marLeft w:val="0"/>
      <w:marRight w:val="0"/>
      <w:marTop w:val="0"/>
      <w:marBottom w:val="0"/>
      <w:divBdr>
        <w:top w:val="none" w:sz="0" w:space="0" w:color="auto"/>
        <w:left w:val="none" w:sz="0" w:space="0" w:color="auto"/>
        <w:bottom w:val="none" w:sz="0" w:space="0" w:color="auto"/>
        <w:right w:val="none" w:sz="0" w:space="0" w:color="auto"/>
      </w:divBdr>
    </w:div>
    <w:div w:id="136724292">
      <w:bodyDiv w:val="1"/>
      <w:marLeft w:val="0"/>
      <w:marRight w:val="0"/>
      <w:marTop w:val="0"/>
      <w:marBottom w:val="0"/>
      <w:divBdr>
        <w:top w:val="none" w:sz="0" w:space="0" w:color="auto"/>
        <w:left w:val="none" w:sz="0" w:space="0" w:color="auto"/>
        <w:bottom w:val="none" w:sz="0" w:space="0" w:color="auto"/>
        <w:right w:val="none" w:sz="0" w:space="0" w:color="auto"/>
      </w:divBdr>
    </w:div>
    <w:div w:id="144199788">
      <w:bodyDiv w:val="1"/>
      <w:marLeft w:val="0"/>
      <w:marRight w:val="0"/>
      <w:marTop w:val="0"/>
      <w:marBottom w:val="0"/>
      <w:divBdr>
        <w:top w:val="none" w:sz="0" w:space="0" w:color="auto"/>
        <w:left w:val="none" w:sz="0" w:space="0" w:color="auto"/>
        <w:bottom w:val="none" w:sz="0" w:space="0" w:color="auto"/>
        <w:right w:val="none" w:sz="0" w:space="0" w:color="auto"/>
      </w:divBdr>
    </w:div>
    <w:div w:id="155149701">
      <w:bodyDiv w:val="1"/>
      <w:marLeft w:val="0"/>
      <w:marRight w:val="0"/>
      <w:marTop w:val="0"/>
      <w:marBottom w:val="0"/>
      <w:divBdr>
        <w:top w:val="none" w:sz="0" w:space="0" w:color="auto"/>
        <w:left w:val="none" w:sz="0" w:space="0" w:color="auto"/>
        <w:bottom w:val="none" w:sz="0" w:space="0" w:color="auto"/>
        <w:right w:val="none" w:sz="0" w:space="0" w:color="auto"/>
      </w:divBdr>
    </w:div>
    <w:div w:id="155154317">
      <w:bodyDiv w:val="1"/>
      <w:marLeft w:val="0"/>
      <w:marRight w:val="0"/>
      <w:marTop w:val="0"/>
      <w:marBottom w:val="0"/>
      <w:divBdr>
        <w:top w:val="none" w:sz="0" w:space="0" w:color="auto"/>
        <w:left w:val="none" w:sz="0" w:space="0" w:color="auto"/>
        <w:bottom w:val="none" w:sz="0" w:space="0" w:color="auto"/>
        <w:right w:val="none" w:sz="0" w:space="0" w:color="auto"/>
      </w:divBdr>
    </w:div>
    <w:div w:id="155659036">
      <w:bodyDiv w:val="1"/>
      <w:marLeft w:val="0"/>
      <w:marRight w:val="0"/>
      <w:marTop w:val="0"/>
      <w:marBottom w:val="0"/>
      <w:divBdr>
        <w:top w:val="none" w:sz="0" w:space="0" w:color="auto"/>
        <w:left w:val="none" w:sz="0" w:space="0" w:color="auto"/>
        <w:bottom w:val="none" w:sz="0" w:space="0" w:color="auto"/>
        <w:right w:val="none" w:sz="0" w:space="0" w:color="auto"/>
      </w:divBdr>
    </w:div>
    <w:div w:id="161432211">
      <w:bodyDiv w:val="1"/>
      <w:marLeft w:val="0"/>
      <w:marRight w:val="0"/>
      <w:marTop w:val="0"/>
      <w:marBottom w:val="0"/>
      <w:divBdr>
        <w:top w:val="none" w:sz="0" w:space="0" w:color="auto"/>
        <w:left w:val="none" w:sz="0" w:space="0" w:color="auto"/>
        <w:bottom w:val="none" w:sz="0" w:space="0" w:color="auto"/>
        <w:right w:val="none" w:sz="0" w:space="0" w:color="auto"/>
      </w:divBdr>
    </w:div>
    <w:div w:id="169025474">
      <w:bodyDiv w:val="1"/>
      <w:marLeft w:val="0"/>
      <w:marRight w:val="0"/>
      <w:marTop w:val="0"/>
      <w:marBottom w:val="0"/>
      <w:divBdr>
        <w:top w:val="none" w:sz="0" w:space="0" w:color="auto"/>
        <w:left w:val="none" w:sz="0" w:space="0" w:color="auto"/>
        <w:bottom w:val="none" w:sz="0" w:space="0" w:color="auto"/>
        <w:right w:val="none" w:sz="0" w:space="0" w:color="auto"/>
      </w:divBdr>
    </w:div>
    <w:div w:id="170338835">
      <w:bodyDiv w:val="1"/>
      <w:marLeft w:val="0"/>
      <w:marRight w:val="0"/>
      <w:marTop w:val="0"/>
      <w:marBottom w:val="0"/>
      <w:divBdr>
        <w:top w:val="none" w:sz="0" w:space="0" w:color="auto"/>
        <w:left w:val="none" w:sz="0" w:space="0" w:color="auto"/>
        <w:bottom w:val="none" w:sz="0" w:space="0" w:color="auto"/>
        <w:right w:val="none" w:sz="0" w:space="0" w:color="auto"/>
      </w:divBdr>
    </w:div>
    <w:div w:id="173493052">
      <w:bodyDiv w:val="1"/>
      <w:marLeft w:val="0"/>
      <w:marRight w:val="0"/>
      <w:marTop w:val="0"/>
      <w:marBottom w:val="0"/>
      <w:divBdr>
        <w:top w:val="none" w:sz="0" w:space="0" w:color="auto"/>
        <w:left w:val="none" w:sz="0" w:space="0" w:color="auto"/>
        <w:bottom w:val="none" w:sz="0" w:space="0" w:color="auto"/>
        <w:right w:val="none" w:sz="0" w:space="0" w:color="auto"/>
      </w:divBdr>
    </w:div>
    <w:div w:id="182012044">
      <w:bodyDiv w:val="1"/>
      <w:marLeft w:val="0"/>
      <w:marRight w:val="0"/>
      <w:marTop w:val="0"/>
      <w:marBottom w:val="0"/>
      <w:divBdr>
        <w:top w:val="none" w:sz="0" w:space="0" w:color="auto"/>
        <w:left w:val="none" w:sz="0" w:space="0" w:color="auto"/>
        <w:bottom w:val="none" w:sz="0" w:space="0" w:color="auto"/>
        <w:right w:val="none" w:sz="0" w:space="0" w:color="auto"/>
      </w:divBdr>
    </w:div>
    <w:div w:id="182594071">
      <w:bodyDiv w:val="1"/>
      <w:marLeft w:val="0"/>
      <w:marRight w:val="0"/>
      <w:marTop w:val="0"/>
      <w:marBottom w:val="0"/>
      <w:divBdr>
        <w:top w:val="none" w:sz="0" w:space="0" w:color="auto"/>
        <w:left w:val="none" w:sz="0" w:space="0" w:color="auto"/>
        <w:bottom w:val="none" w:sz="0" w:space="0" w:color="auto"/>
        <w:right w:val="none" w:sz="0" w:space="0" w:color="auto"/>
      </w:divBdr>
    </w:div>
    <w:div w:id="182788610">
      <w:bodyDiv w:val="1"/>
      <w:marLeft w:val="0"/>
      <w:marRight w:val="0"/>
      <w:marTop w:val="0"/>
      <w:marBottom w:val="0"/>
      <w:divBdr>
        <w:top w:val="none" w:sz="0" w:space="0" w:color="auto"/>
        <w:left w:val="none" w:sz="0" w:space="0" w:color="auto"/>
        <w:bottom w:val="none" w:sz="0" w:space="0" w:color="auto"/>
        <w:right w:val="none" w:sz="0" w:space="0" w:color="auto"/>
      </w:divBdr>
    </w:div>
    <w:div w:id="195391364">
      <w:bodyDiv w:val="1"/>
      <w:marLeft w:val="0"/>
      <w:marRight w:val="0"/>
      <w:marTop w:val="0"/>
      <w:marBottom w:val="0"/>
      <w:divBdr>
        <w:top w:val="none" w:sz="0" w:space="0" w:color="auto"/>
        <w:left w:val="none" w:sz="0" w:space="0" w:color="auto"/>
        <w:bottom w:val="none" w:sz="0" w:space="0" w:color="auto"/>
        <w:right w:val="none" w:sz="0" w:space="0" w:color="auto"/>
      </w:divBdr>
    </w:div>
    <w:div w:id="200244974">
      <w:bodyDiv w:val="1"/>
      <w:marLeft w:val="0"/>
      <w:marRight w:val="0"/>
      <w:marTop w:val="0"/>
      <w:marBottom w:val="0"/>
      <w:divBdr>
        <w:top w:val="none" w:sz="0" w:space="0" w:color="auto"/>
        <w:left w:val="none" w:sz="0" w:space="0" w:color="auto"/>
        <w:bottom w:val="none" w:sz="0" w:space="0" w:color="auto"/>
        <w:right w:val="none" w:sz="0" w:space="0" w:color="auto"/>
      </w:divBdr>
    </w:div>
    <w:div w:id="202328448">
      <w:bodyDiv w:val="1"/>
      <w:marLeft w:val="0"/>
      <w:marRight w:val="0"/>
      <w:marTop w:val="0"/>
      <w:marBottom w:val="0"/>
      <w:divBdr>
        <w:top w:val="none" w:sz="0" w:space="0" w:color="auto"/>
        <w:left w:val="none" w:sz="0" w:space="0" w:color="auto"/>
        <w:bottom w:val="none" w:sz="0" w:space="0" w:color="auto"/>
        <w:right w:val="none" w:sz="0" w:space="0" w:color="auto"/>
      </w:divBdr>
    </w:div>
    <w:div w:id="205412257">
      <w:bodyDiv w:val="1"/>
      <w:marLeft w:val="0"/>
      <w:marRight w:val="0"/>
      <w:marTop w:val="0"/>
      <w:marBottom w:val="0"/>
      <w:divBdr>
        <w:top w:val="none" w:sz="0" w:space="0" w:color="auto"/>
        <w:left w:val="none" w:sz="0" w:space="0" w:color="auto"/>
        <w:bottom w:val="none" w:sz="0" w:space="0" w:color="auto"/>
        <w:right w:val="none" w:sz="0" w:space="0" w:color="auto"/>
      </w:divBdr>
    </w:div>
    <w:div w:id="206647239">
      <w:bodyDiv w:val="1"/>
      <w:marLeft w:val="0"/>
      <w:marRight w:val="0"/>
      <w:marTop w:val="0"/>
      <w:marBottom w:val="0"/>
      <w:divBdr>
        <w:top w:val="none" w:sz="0" w:space="0" w:color="auto"/>
        <w:left w:val="none" w:sz="0" w:space="0" w:color="auto"/>
        <w:bottom w:val="none" w:sz="0" w:space="0" w:color="auto"/>
        <w:right w:val="none" w:sz="0" w:space="0" w:color="auto"/>
      </w:divBdr>
    </w:div>
    <w:div w:id="218782984">
      <w:bodyDiv w:val="1"/>
      <w:marLeft w:val="0"/>
      <w:marRight w:val="0"/>
      <w:marTop w:val="0"/>
      <w:marBottom w:val="0"/>
      <w:divBdr>
        <w:top w:val="none" w:sz="0" w:space="0" w:color="auto"/>
        <w:left w:val="none" w:sz="0" w:space="0" w:color="auto"/>
        <w:bottom w:val="none" w:sz="0" w:space="0" w:color="auto"/>
        <w:right w:val="none" w:sz="0" w:space="0" w:color="auto"/>
      </w:divBdr>
    </w:div>
    <w:div w:id="222757345">
      <w:bodyDiv w:val="1"/>
      <w:marLeft w:val="0"/>
      <w:marRight w:val="0"/>
      <w:marTop w:val="0"/>
      <w:marBottom w:val="0"/>
      <w:divBdr>
        <w:top w:val="none" w:sz="0" w:space="0" w:color="auto"/>
        <w:left w:val="none" w:sz="0" w:space="0" w:color="auto"/>
        <w:bottom w:val="none" w:sz="0" w:space="0" w:color="auto"/>
        <w:right w:val="none" w:sz="0" w:space="0" w:color="auto"/>
      </w:divBdr>
    </w:div>
    <w:div w:id="238907588">
      <w:bodyDiv w:val="1"/>
      <w:marLeft w:val="0"/>
      <w:marRight w:val="0"/>
      <w:marTop w:val="0"/>
      <w:marBottom w:val="0"/>
      <w:divBdr>
        <w:top w:val="none" w:sz="0" w:space="0" w:color="auto"/>
        <w:left w:val="none" w:sz="0" w:space="0" w:color="auto"/>
        <w:bottom w:val="none" w:sz="0" w:space="0" w:color="auto"/>
        <w:right w:val="none" w:sz="0" w:space="0" w:color="auto"/>
      </w:divBdr>
    </w:div>
    <w:div w:id="243880268">
      <w:bodyDiv w:val="1"/>
      <w:marLeft w:val="0"/>
      <w:marRight w:val="0"/>
      <w:marTop w:val="0"/>
      <w:marBottom w:val="0"/>
      <w:divBdr>
        <w:top w:val="none" w:sz="0" w:space="0" w:color="auto"/>
        <w:left w:val="none" w:sz="0" w:space="0" w:color="auto"/>
        <w:bottom w:val="none" w:sz="0" w:space="0" w:color="auto"/>
        <w:right w:val="none" w:sz="0" w:space="0" w:color="auto"/>
      </w:divBdr>
    </w:div>
    <w:div w:id="244610170">
      <w:bodyDiv w:val="1"/>
      <w:marLeft w:val="0"/>
      <w:marRight w:val="0"/>
      <w:marTop w:val="0"/>
      <w:marBottom w:val="0"/>
      <w:divBdr>
        <w:top w:val="none" w:sz="0" w:space="0" w:color="auto"/>
        <w:left w:val="none" w:sz="0" w:space="0" w:color="auto"/>
        <w:bottom w:val="none" w:sz="0" w:space="0" w:color="auto"/>
        <w:right w:val="none" w:sz="0" w:space="0" w:color="auto"/>
      </w:divBdr>
    </w:div>
    <w:div w:id="244805155">
      <w:bodyDiv w:val="1"/>
      <w:marLeft w:val="0"/>
      <w:marRight w:val="0"/>
      <w:marTop w:val="0"/>
      <w:marBottom w:val="0"/>
      <w:divBdr>
        <w:top w:val="none" w:sz="0" w:space="0" w:color="auto"/>
        <w:left w:val="none" w:sz="0" w:space="0" w:color="auto"/>
        <w:bottom w:val="none" w:sz="0" w:space="0" w:color="auto"/>
        <w:right w:val="none" w:sz="0" w:space="0" w:color="auto"/>
      </w:divBdr>
    </w:div>
    <w:div w:id="270746401">
      <w:bodyDiv w:val="1"/>
      <w:marLeft w:val="0"/>
      <w:marRight w:val="0"/>
      <w:marTop w:val="0"/>
      <w:marBottom w:val="0"/>
      <w:divBdr>
        <w:top w:val="none" w:sz="0" w:space="0" w:color="auto"/>
        <w:left w:val="none" w:sz="0" w:space="0" w:color="auto"/>
        <w:bottom w:val="none" w:sz="0" w:space="0" w:color="auto"/>
        <w:right w:val="none" w:sz="0" w:space="0" w:color="auto"/>
      </w:divBdr>
    </w:div>
    <w:div w:id="271909382">
      <w:bodyDiv w:val="1"/>
      <w:marLeft w:val="0"/>
      <w:marRight w:val="0"/>
      <w:marTop w:val="0"/>
      <w:marBottom w:val="0"/>
      <w:divBdr>
        <w:top w:val="none" w:sz="0" w:space="0" w:color="auto"/>
        <w:left w:val="none" w:sz="0" w:space="0" w:color="auto"/>
        <w:bottom w:val="none" w:sz="0" w:space="0" w:color="auto"/>
        <w:right w:val="none" w:sz="0" w:space="0" w:color="auto"/>
      </w:divBdr>
    </w:div>
    <w:div w:id="271938481">
      <w:bodyDiv w:val="1"/>
      <w:marLeft w:val="0"/>
      <w:marRight w:val="0"/>
      <w:marTop w:val="0"/>
      <w:marBottom w:val="0"/>
      <w:divBdr>
        <w:top w:val="none" w:sz="0" w:space="0" w:color="auto"/>
        <w:left w:val="none" w:sz="0" w:space="0" w:color="auto"/>
        <w:bottom w:val="none" w:sz="0" w:space="0" w:color="auto"/>
        <w:right w:val="none" w:sz="0" w:space="0" w:color="auto"/>
      </w:divBdr>
    </w:div>
    <w:div w:id="281420418">
      <w:bodyDiv w:val="1"/>
      <w:marLeft w:val="0"/>
      <w:marRight w:val="0"/>
      <w:marTop w:val="0"/>
      <w:marBottom w:val="0"/>
      <w:divBdr>
        <w:top w:val="none" w:sz="0" w:space="0" w:color="auto"/>
        <w:left w:val="none" w:sz="0" w:space="0" w:color="auto"/>
        <w:bottom w:val="none" w:sz="0" w:space="0" w:color="auto"/>
        <w:right w:val="none" w:sz="0" w:space="0" w:color="auto"/>
      </w:divBdr>
    </w:div>
    <w:div w:id="283464719">
      <w:bodyDiv w:val="1"/>
      <w:marLeft w:val="0"/>
      <w:marRight w:val="0"/>
      <w:marTop w:val="0"/>
      <w:marBottom w:val="0"/>
      <w:divBdr>
        <w:top w:val="none" w:sz="0" w:space="0" w:color="auto"/>
        <w:left w:val="none" w:sz="0" w:space="0" w:color="auto"/>
        <w:bottom w:val="none" w:sz="0" w:space="0" w:color="auto"/>
        <w:right w:val="none" w:sz="0" w:space="0" w:color="auto"/>
      </w:divBdr>
    </w:div>
    <w:div w:id="286935377">
      <w:bodyDiv w:val="1"/>
      <w:marLeft w:val="0"/>
      <w:marRight w:val="0"/>
      <w:marTop w:val="0"/>
      <w:marBottom w:val="0"/>
      <w:divBdr>
        <w:top w:val="none" w:sz="0" w:space="0" w:color="auto"/>
        <w:left w:val="none" w:sz="0" w:space="0" w:color="auto"/>
        <w:bottom w:val="none" w:sz="0" w:space="0" w:color="auto"/>
        <w:right w:val="none" w:sz="0" w:space="0" w:color="auto"/>
      </w:divBdr>
    </w:div>
    <w:div w:id="288241031">
      <w:bodyDiv w:val="1"/>
      <w:marLeft w:val="0"/>
      <w:marRight w:val="0"/>
      <w:marTop w:val="0"/>
      <w:marBottom w:val="0"/>
      <w:divBdr>
        <w:top w:val="none" w:sz="0" w:space="0" w:color="auto"/>
        <w:left w:val="none" w:sz="0" w:space="0" w:color="auto"/>
        <w:bottom w:val="none" w:sz="0" w:space="0" w:color="auto"/>
        <w:right w:val="none" w:sz="0" w:space="0" w:color="auto"/>
      </w:divBdr>
    </w:div>
    <w:div w:id="294912569">
      <w:bodyDiv w:val="1"/>
      <w:marLeft w:val="0"/>
      <w:marRight w:val="0"/>
      <w:marTop w:val="0"/>
      <w:marBottom w:val="0"/>
      <w:divBdr>
        <w:top w:val="none" w:sz="0" w:space="0" w:color="auto"/>
        <w:left w:val="none" w:sz="0" w:space="0" w:color="auto"/>
        <w:bottom w:val="none" w:sz="0" w:space="0" w:color="auto"/>
        <w:right w:val="none" w:sz="0" w:space="0" w:color="auto"/>
      </w:divBdr>
    </w:div>
    <w:div w:id="295137666">
      <w:bodyDiv w:val="1"/>
      <w:marLeft w:val="0"/>
      <w:marRight w:val="0"/>
      <w:marTop w:val="0"/>
      <w:marBottom w:val="0"/>
      <w:divBdr>
        <w:top w:val="none" w:sz="0" w:space="0" w:color="auto"/>
        <w:left w:val="none" w:sz="0" w:space="0" w:color="auto"/>
        <w:bottom w:val="none" w:sz="0" w:space="0" w:color="auto"/>
        <w:right w:val="none" w:sz="0" w:space="0" w:color="auto"/>
      </w:divBdr>
    </w:div>
    <w:div w:id="295139233">
      <w:bodyDiv w:val="1"/>
      <w:marLeft w:val="0"/>
      <w:marRight w:val="0"/>
      <w:marTop w:val="0"/>
      <w:marBottom w:val="0"/>
      <w:divBdr>
        <w:top w:val="none" w:sz="0" w:space="0" w:color="auto"/>
        <w:left w:val="none" w:sz="0" w:space="0" w:color="auto"/>
        <w:bottom w:val="none" w:sz="0" w:space="0" w:color="auto"/>
        <w:right w:val="none" w:sz="0" w:space="0" w:color="auto"/>
      </w:divBdr>
    </w:div>
    <w:div w:id="297690419">
      <w:bodyDiv w:val="1"/>
      <w:marLeft w:val="0"/>
      <w:marRight w:val="0"/>
      <w:marTop w:val="0"/>
      <w:marBottom w:val="0"/>
      <w:divBdr>
        <w:top w:val="none" w:sz="0" w:space="0" w:color="auto"/>
        <w:left w:val="none" w:sz="0" w:space="0" w:color="auto"/>
        <w:bottom w:val="none" w:sz="0" w:space="0" w:color="auto"/>
        <w:right w:val="none" w:sz="0" w:space="0" w:color="auto"/>
      </w:divBdr>
    </w:div>
    <w:div w:id="305470893">
      <w:bodyDiv w:val="1"/>
      <w:marLeft w:val="0"/>
      <w:marRight w:val="0"/>
      <w:marTop w:val="0"/>
      <w:marBottom w:val="0"/>
      <w:divBdr>
        <w:top w:val="none" w:sz="0" w:space="0" w:color="auto"/>
        <w:left w:val="none" w:sz="0" w:space="0" w:color="auto"/>
        <w:bottom w:val="none" w:sz="0" w:space="0" w:color="auto"/>
        <w:right w:val="none" w:sz="0" w:space="0" w:color="auto"/>
      </w:divBdr>
    </w:div>
    <w:div w:id="310326958">
      <w:bodyDiv w:val="1"/>
      <w:marLeft w:val="0"/>
      <w:marRight w:val="0"/>
      <w:marTop w:val="0"/>
      <w:marBottom w:val="0"/>
      <w:divBdr>
        <w:top w:val="none" w:sz="0" w:space="0" w:color="auto"/>
        <w:left w:val="none" w:sz="0" w:space="0" w:color="auto"/>
        <w:bottom w:val="none" w:sz="0" w:space="0" w:color="auto"/>
        <w:right w:val="none" w:sz="0" w:space="0" w:color="auto"/>
      </w:divBdr>
    </w:div>
    <w:div w:id="312488336">
      <w:bodyDiv w:val="1"/>
      <w:marLeft w:val="0"/>
      <w:marRight w:val="0"/>
      <w:marTop w:val="0"/>
      <w:marBottom w:val="0"/>
      <w:divBdr>
        <w:top w:val="none" w:sz="0" w:space="0" w:color="auto"/>
        <w:left w:val="none" w:sz="0" w:space="0" w:color="auto"/>
        <w:bottom w:val="none" w:sz="0" w:space="0" w:color="auto"/>
        <w:right w:val="none" w:sz="0" w:space="0" w:color="auto"/>
      </w:divBdr>
    </w:div>
    <w:div w:id="314644233">
      <w:bodyDiv w:val="1"/>
      <w:marLeft w:val="0"/>
      <w:marRight w:val="0"/>
      <w:marTop w:val="0"/>
      <w:marBottom w:val="0"/>
      <w:divBdr>
        <w:top w:val="none" w:sz="0" w:space="0" w:color="auto"/>
        <w:left w:val="none" w:sz="0" w:space="0" w:color="auto"/>
        <w:bottom w:val="none" w:sz="0" w:space="0" w:color="auto"/>
        <w:right w:val="none" w:sz="0" w:space="0" w:color="auto"/>
      </w:divBdr>
    </w:div>
    <w:div w:id="315304955">
      <w:bodyDiv w:val="1"/>
      <w:marLeft w:val="0"/>
      <w:marRight w:val="0"/>
      <w:marTop w:val="0"/>
      <w:marBottom w:val="0"/>
      <w:divBdr>
        <w:top w:val="none" w:sz="0" w:space="0" w:color="auto"/>
        <w:left w:val="none" w:sz="0" w:space="0" w:color="auto"/>
        <w:bottom w:val="none" w:sz="0" w:space="0" w:color="auto"/>
        <w:right w:val="none" w:sz="0" w:space="0" w:color="auto"/>
      </w:divBdr>
    </w:div>
    <w:div w:id="316343825">
      <w:bodyDiv w:val="1"/>
      <w:marLeft w:val="0"/>
      <w:marRight w:val="0"/>
      <w:marTop w:val="0"/>
      <w:marBottom w:val="0"/>
      <w:divBdr>
        <w:top w:val="none" w:sz="0" w:space="0" w:color="auto"/>
        <w:left w:val="none" w:sz="0" w:space="0" w:color="auto"/>
        <w:bottom w:val="none" w:sz="0" w:space="0" w:color="auto"/>
        <w:right w:val="none" w:sz="0" w:space="0" w:color="auto"/>
      </w:divBdr>
    </w:div>
    <w:div w:id="318777552">
      <w:bodyDiv w:val="1"/>
      <w:marLeft w:val="0"/>
      <w:marRight w:val="0"/>
      <w:marTop w:val="0"/>
      <w:marBottom w:val="0"/>
      <w:divBdr>
        <w:top w:val="none" w:sz="0" w:space="0" w:color="auto"/>
        <w:left w:val="none" w:sz="0" w:space="0" w:color="auto"/>
        <w:bottom w:val="none" w:sz="0" w:space="0" w:color="auto"/>
        <w:right w:val="none" w:sz="0" w:space="0" w:color="auto"/>
      </w:divBdr>
    </w:div>
    <w:div w:id="324170368">
      <w:bodyDiv w:val="1"/>
      <w:marLeft w:val="0"/>
      <w:marRight w:val="0"/>
      <w:marTop w:val="0"/>
      <w:marBottom w:val="0"/>
      <w:divBdr>
        <w:top w:val="none" w:sz="0" w:space="0" w:color="auto"/>
        <w:left w:val="none" w:sz="0" w:space="0" w:color="auto"/>
        <w:bottom w:val="none" w:sz="0" w:space="0" w:color="auto"/>
        <w:right w:val="none" w:sz="0" w:space="0" w:color="auto"/>
      </w:divBdr>
    </w:div>
    <w:div w:id="324600452">
      <w:bodyDiv w:val="1"/>
      <w:marLeft w:val="0"/>
      <w:marRight w:val="0"/>
      <w:marTop w:val="0"/>
      <w:marBottom w:val="0"/>
      <w:divBdr>
        <w:top w:val="none" w:sz="0" w:space="0" w:color="auto"/>
        <w:left w:val="none" w:sz="0" w:space="0" w:color="auto"/>
        <w:bottom w:val="none" w:sz="0" w:space="0" w:color="auto"/>
        <w:right w:val="none" w:sz="0" w:space="0" w:color="auto"/>
      </w:divBdr>
    </w:div>
    <w:div w:id="330375358">
      <w:bodyDiv w:val="1"/>
      <w:marLeft w:val="0"/>
      <w:marRight w:val="0"/>
      <w:marTop w:val="0"/>
      <w:marBottom w:val="0"/>
      <w:divBdr>
        <w:top w:val="none" w:sz="0" w:space="0" w:color="auto"/>
        <w:left w:val="none" w:sz="0" w:space="0" w:color="auto"/>
        <w:bottom w:val="none" w:sz="0" w:space="0" w:color="auto"/>
        <w:right w:val="none" w:sz="0" w:space="0" w:color="auto"/>
      </w:divBdr>
    </w:div>
    <w:div w:id="331033989">
      <w:bodyDiv w:val="1"/>
      <w:marLeft w:val="0"/>
      <w:marRight w:val="0"/>
      <w:marTop w:val="0"/>
      <w:marBottom w:val="0"/>
      <w:divBdr>
        <w:top w:val="none" w:sz="0" w:space="0" w:color="auto"/>
        <w:left w:val="none" w:sz="0" w:space="0" w:color="auto"/>
        <w:bottom w:val="none" w:sz="0" w:space="0" w:color="auto"/>
        <w:right w:val="none" w:sz="0" w:space="0" w:color="auto"/>
      </w:divBdr>
    </w:div>
    <w:div w:id="339965543">
      <w:bodyDiv w:val="1"/>
      <w:marLeft w:val="0"/>
      <w:marRight w:val="0"/>
      <w:marTop w:val="0"/>
      <w:marBottom w:val="0"/>
      <w:divBdr>
        <w:top w:val="none" w:sz="0" w:space="0" w:color="auto"/>
        <w:left w:val="none" w:sz="0" w:space="0" w:color="auto"/>
        <w:bottom w:val="none" w:sz="0" w:space="0" w:color="auto"/>
        <w:right w:val="none" w:sz="0" w:space="0" w:color="auto"/>
      </w:divBdr>
    </w:div>
    <w:div w:id="342097998">
      <w:bodyDiv w:val="1"/>
      <w:marLeft w:val="0"/>
      <w:marRight w:val="0"/>
      <w:marTop w:val="0"/>
      <w:marBottom w:val="0"/>
      <w:divBdr>
        <w:top w:val="none" w:sz="0" w:space="0" w:color="auto"/>
        <w:left w:val="none" w:sz="0" w:space="0" w:color="auto"/>
        <w:bottom w:val="none" w:sz="0" w:space="0" w:color="auto"/>
        <w:right w:val="none" w:sz="0" w:space="0" w:color="auto"/>
      </w:divBdr>
    </w:div>
    <w:div w:id="346176371">
      <w:bodyDiv w:val="1"/>
      <w:marLeft w:val="0"/>
      <w:marRight w:val="0"/>
      <w:marTop w:val="0"/>
      <w:marBottom w:val="0"/>
      <w:divBdr>
        <w:top w:val="none" w:sz="0" w:space="0" w:color="auto"/>
        <w:left w:val="none" w:sz="0" w:space="0" w:color="auto"/>
        <w:bottom w:val="none" w:sz="0" w:space="0" w:color="auto"/>
        <w:right w:val="none" w:sz="0" w:space="0" w:color="auto"/>
      </w:divBdr>
    </w:div>
    <w:div w:id="348727793">
      <w:bodyDiv w:val="1"/>
      <w:marLeft w:val="0"/>
      <w:marRight w:val="0"/>
      <w:marTop w:val="0"/>
      <w:marBottom w:val="0"/>
      <w:divBdr>
        <w:top w:val="none" w:sz="0" w:space="0" w:color="auto"/>
        <w:left w:val="none" w:sz="0" w:space="0" w:color="auto"/>
        <w:bottom w:val="none" w:sz="0" w:space="0" w:color="auto"/>
        <w:right w:val="none" w:sz="0" w:space="0" w:color="auto"/>
      </w:divBdr>
    </w:div>
    <w:div w:id="352650153">
      <w:bodyDiv w:val="1"/>
      <w:marLeft w:val="0"/>
      <w:marRight w:val="0"/>
      <w:marTop w:val="0"/>
      <w:marBottom w:val="0"/>
      <w:divBdr>
        <w:top w:val="none" w:sz="0" w:space="0" w:color="auto"/>
        <w:left w:val="none" w:sz="0" w:space="0" w:color="auto"/>
        <w:bottom w:val="none" w:sz="0" w:space="0" w:color="auto"/>
        <w:right w:val="none" w:sz="0" w:space="0" w:color="auto"/>
      </w:divBdr>
    </w:div>
    <w:div w:id="360010888">
      <w:bodyDiv w:val="1"/>
      <w:marLeft w:val="0"/>
      <w:marRight w:val="0"/>
      <w:marTop w:val="0"/>
      <w:marBottom w:val="0"/>
      <w:divBdr>
        <w:top w:val="none" w:sz="0" w:space="0" w:color="auto"/>
        <w:left w:val="none" w:sz="0" w:space="0" w:color="auto"/>
        <w:bottom w:val="none" w:sz="0" w:space="0" w:color="auto"/>
        <w:right w:val="none" w:sz="0" w:space="0" w:color="auto"/>
      </w:divBdr>
    </w:div>
    <w:div w:id="397947617">
      <w:bodyDiv w:val="1"/>
      <w:marLeft w:val="0"/>
      <w:marRight w:val="0"/>
      <w:marTop w:val="0"/>
      <w:marBottom w:val="0"/>
      <w:divBdr>
        <w:top w:val="none" w:sz="0" w:space="0" w:color="auto"/>
        <w:left w:val="none" w:sz="0" w:space="0" w:color="auto"/>
        <w:bottom w:val="none" w:sz="0" w:space="0" w:color="auto"/>
        <w:right w:val="none" w:sz="0" w:space="0" w:color="auto"/>
      </w:divBdr>
    </w:div>
    <w:div w:id="398021411">
      <w:bodyDiv w:val="1"/>
      <w:marLeft w:val="0"/>
      <w:marRight w:val="0"/>
      <w:marTop w:val="0"/>
      <w:marBottom w:val="0"/>
      <w:divBdr>
        <w:top w:val="none" w:sz="0" w:space="0" w:color="auto"/>
        <w:left w:val="none" w:sz="0" w:space="0" w:color="auto"/>
        <w:bottom w:val="none" w:sz="0" w:space="0" w:color="auto"/>
        <w:right w:val="none" w:sz="0" w:space="0" w:color="auto"/>
      </w:divBdr>
    </w:div>
    <w:div w:id="406264044">
      <w:bodyDiv w:val="1"/>
      <w:marLeft w:val="0"/>
      <w:marRight w:val="0"/>
      <w:marTop w:val="0"/>
      <w:marBottom w:val="0"/>
      <w:divBdr>
        <w:top w:val="none" w:sz="0" w:space="0" w:color="auto"/>
        <w:left w:val="none" w:sz="0" w:space="0" w:color="auto"/>
        <w:bottom w:val="none" w:sz="0" w:space="0" w:color="auto"/>
        <w:right w:val="none" w:sz="0" w:space="0" w:color="auto"/>
      </w:divBdr>
    </w:div>
    <w:div w:id="411781433">
      <w:bodyDiv w:val="1"/>
      <w:marLeft w:val="0"/>
      <w:marRight w:val="0"/>
      <w:marTop w:val="0"/>
      <w:marBottom w:val="0"/>
      <w:divBdr>
        <w:top w:val="none" w:sz="0" w:space="0" w:color="auto"/>
        <w:left w:val="none" w:sz="0" w:space="0" w:color="auto"/>
        <w:bottom w:val="none" w:sz="0" w:space="0" w:color="auto"/>
        <w:right w:val="none" w:sz="0" w:space="0" w:color="auto"/>
      </w:divBdr>
    </w:div>
    <w:div w:id="418019055">
      <w:bodyDiv w:val="1"/>
      <w:marLeft w:val="0"/>
      <w:marRight w:val="0"/>
      <w:marTop w:val="0"/>
      <w:marBottom w:val="0"/>
      <w:divBdr>
        <w:top w:val="none" w:sz="0" w:space="0" w:color="auto"/>
        <w:left w:val="none" w:sz="0" w:space="0" w:color="auto"/>
        <w:bottom w:val="none" w:sz="0" w:space="0" w:color="auto"/>
        <w:right w:val="none" w:sz="0" w:space="0" w:color="auto"/>
      </w:divBdr>
    </w:div>
    <w:div w:id="421148257">
      <w:bodyDiv w:val="1"/>
      <w:marLeft w:val="0"/>
      <w:marRight w:val="0"/>
      <w:marTop w:val="0"/>
      <w:marBottom w:val="0"/>
      <w:divBdr>
        <w:top w:val="none" w:sz="0" w:space="0" w:color="auto"/>
        <w:left w:val="none" w:sz="0" w:space="0" w:color="auto"/>
        <w:bottom w:val="none" w:sz="0" w:space="0" w:color="auto"/>
        <w:right w:val="none" w:sz="0" w:space="0" w:color="auto"/>
      </w:divBdr>
    </w:div>
    <w:div w:id="424307275">
      <w:bodyDiv w:val="1"/>
      <w:marLeft w:val="0"/>
      <w:marRight w:val="0"/>
      <w:marTop w:val="0"/>
      <w:marBottom w:val="0"/>
      <w:divBdr>
        <w:top w:val="none" w:sz="0" w:space="0" w:color="auto"/>
        <w:left w:val="none" w:sz="0" w:space="0" w:color="auto"/>
        <w:bottom w:val="none" w:sz="0" w:space="0" w:color="auto"/>
        <w:right w:val="none" w:sz="0" w:space="0" w:color="auto"/>
      </w:divBdr>
    </w:div>
    <w:div w:id="426968013">
      <w:bodyDiv w:val="1"/>
      <w:marLeft w:val="0"/>
      <w:marRight w:val="0"/>
      <w:marTop w:val="0"/>
      <w:marBottom w:val="0"/>
      <w:divBdr>
        <w:top w:val="none" w:sz="0" w:space="0" w:color="auto"/>
        <w:left w:val="none" w:sz="0" w:space="0" w:color="auto"/>
        <w:bottom w:val="none" w:sz="0" w:space="0" w:color="auto"/>
        <w:right w:val="none" w:sz="0" w:space="0" w:color="auto"/>
      </w:divBdr>
    </w:div>
    <w:div w:id="427195645">
      <w:bodyDiv w:val="1"/>
      <w:marLeft w:val="0"/>
      <w:marRight w:val="0"/>
      <w:marTop w:val="0"/>
      <w:marBottom w:val="0"/>
      <w:divBdr>
        <w:top w:val="none" w:sz="0" w:space="0" w:color="auto"/>
        <w:left w:val="none" w:sz="0" w:space="0" w:color="auto"/>
        <w:bottom w:val="none" w:sz="0" w:space="0" w:color="auto"/>
        <w:right w:val="none" w:sz="0" w:space="0" w:color="auto"/>
      </w:divBdr>
    </w:div>
    <w:div w:id="428089295">
      <w:bodyDiv w:val="1"/>
      <w:marLeft w:val="0"/>
      <w:marRight w:val="0"/>
      <w:marTop w:val="0"/>
      <w:marBottom w:val="0"/>
      <w:divBdr>
        <w:top w:val="none" w:sz="0" w:space="0" w:color="auto"/>
        <w:left w:val="none" w:sz="0" w:space="0" w:color="auto"/>
        <w:bottom w:val="none" w:sz="0" w:space="0" w:color="auto"/>
        <w:right w:val="none" w:sz="0" w:space="0" w:color="auto"/>
      </w:divBdr>
    </w:div>
    <w:div w:id="442269398">
      <w:bodyDiv w:val="1"/>
      <w:marLeft w:val="0"/>
      <w:marRight w:val="0"/>
      <w:marTop w:val="0"/>
      <w:marBottom w:val="0"/>
      <w:divBdr>
        <w:top w:val="none" w:sz="0" w:space="0" w:color="auto"/>
        <w:left w:val="none" w:sz="0" w:space="0" w:color="auto"/>
        <w:bottom w:val="none" w:sz="0" w:space="0" w:color="auto"/>
        <w:right w:val="none" w:sz="0" w:space="0" w:color="auto"/>
      </w:divBdr>
    </w:div>
    <w:div w:id="444925998">
      <w:bodyDiv w:val="1"/>
      <w:marLeft w:val="0"/>
      <w:marRight w:val="0"/>
      <w:marTop w:val="0"/>
      <w:marBottom w:val="0"/>
      <w:divBdr>
        <w:top w:val="none" w:sz="0" w:space="0" w:color="auto"/>
        <w:left w:val="none" w:sz="0" w:space="0" w:color="auto"/>
        <w:bottom w:val="none" w:sz="0" w:space="0" w:color="auto"/>
        <w:right w:val="none" w:sz="0" w:space="0" w:color="auto"/>
      </w:divBdr>
    </w:div>
    <w:div w:id="450369900">
      <w:bodyDiv w:val="1"/>
      <w:marLeft w:val="0"/>
      <w:marRight w:val="0"/>
      <w:marTop w:val="0"/>
      <w:marBottom w:val="0"/>
      <w:divBdr>
        <w:top w:val="none" w:sz="0" w:space="0" w:color="auto"/>
        <w:left w:val="none" w:sz="0" w:space="0" w:color="auto"/>
        <w:bottom w:val="none" w:sz="0" w:space="0" w:color="auto"/>
        <w:right w:val="none" w:sz="0" w:space="0" w:color="auto"/>
      </w:divBdr>
    </w:div>
    <w:div w:id="454643269">
      <w:bodyDiv w:val="1"/>
      <w:marLeft w:val="0"/>
      <w:marRight w:val="0"/>
      <w:marTop w:val="0"/>
      <w:marBottom w:val="0"/>
      <w:divBdr>
        <w:top w:val="none" w:sz="0" w:space="0" w:color="auto"/>
        <w:left w:val="none" w:sz="0" w:space="0" w:color="auto"/>
        <w:bottom w:val="none" w:sz="0" w:space="0" w:color="auto"/>
        <w:right w:val="none" w:sz="0" w:space="0" w:color="auto"/>
      </w:divBdr>
    </w:div>
    <w:div w:id="455414171">
      <w:bodyDiv w:val="1"/>
      <w:marLeft w:val="0"/>
      <w:marRight w:val="0"/>
      <w:marTop w:val="0"/>
      <w:marBottom w:val="0"/>
      <w:divBdr>
        <w:top w:val="none" w:sz="0" w:space="0" w:color="auto"/>
        <w:left w:val="none" w:sz="0" w:space="0" w:color="auto"/>
        <w:bottom w:val="none" w:sz="0" w:space="0" w:color="auto"/>
        <w:right w:val="none" w:sz="0" w:space="0" w:color="auto"/>
      </w:divBdr>
    </w:div>
    <w:div w:id="481695839">
      <w:bodyDiv w:val="1"/>
      <w:marLeft w:val="0"/>
      <w:marRight w:val="0"/>
      <w:marTop w:val="0"/>
      <w:marBottom w:val="0"/>
      <w:divBdr>
        <w:top w:val="none" w:sz="0" w:space="0" w:color="auto"/>
        <w:left w:val="none" w:sz="0" w:space="0" w:color="auto"/>
        <w:bottom w:val="none" w:sz="0" w:space="0" w:color="auto"/>
        <w:right w:val="none" w:sz="0" w:space="0" w:color="auto"/>
      </w:divBdr>
    </w:div>
    <w:div w:id="488982836">
      <w:bodyDiv w:val="1"/>
      <w:marLeft w:val="0"/>
      <w:marRight w:val="0"/>
      <w:marTop w:val="0"/>
      <w:marBottom w:val="0"/>
      <w:divBdr>
        <w:top w:val="none" w:sz="0" w:space="0" w:color="auto"/>
        <w:left w:val="none" w:sz="0" w:space="0" w:color="auto"/>
        <w:bottom w:val="none" w:sz="0" w:space="0" w:color="auto"/>
        <w:right w:val="none" w:sz="0" w:space="0" w:color="auto"/>
      </w:divBdr>
    </w:div>
    <w:div w:id="502086774">
      <w:bodyDiv w:val="1"/>
      <w:marLeft w:val="0"/>
      <w:marRight w:val="0"/>
      <w:marTop w:val="0"/>
      <w:marBottom w:val="0"/>
      <w:divBdr>
        <w:top w:val="none" w:sz="0" w:space="0" w:color="auto"/>
        <w:left w:val="none" w:sz="0" w:space="0" w:color="auto"/>
        <w:bottom w:val="none" w:sz="0" w:space="0" w:color="auto"/>
        <w:right w:val="none" w:sz="0" w:space="0" w:color="auto"/>
      </w:divBdr>
    </w:div>
    <w:div w:id="503668162">
      <w:bodyDiv w:val="1"/>
      <w:marLeft w:val="0"/>
      <w:marRight w:val="0"/>
      <w:marTop w:val="0"/>
      <w:marBottom w:val="0"/>
      <w:divBdr>
        <w:top w:val="none" w:sz="0" w:space="0" w:color="auto"/>
        <w:left w:val="none" w:sz="0" w:space="0" w:color="auto"/>
        <w:bottom w:val="none" w:sz="0" w:space="0" w:color="auto"/>
        <w:right w:val="none" w:sz="0" w:space="0" w:color="auto"/>
      </w:divBdr>
    </w:div>
    <w:div w:id="506096351">
      <w:bodyDiv w:val="1"/>
      <w:marLeft w:val="0"/>
      <w:marRight w:val="0"/>
      <w:marTop w:val="0"/>
      <w:marBottom w:val="0"/>
      <w:divBdr>
        <w:top w:val="none" w:sz="0" w:space="0" w:color="auto"/>
        <w:left w:val="none" w:sz="0" w:space="0" w:color="auto"/>
        <w:bottom w:val="none" w:sz="0" w:space="0" w:color="auto"/>
        <w:right w:val="none" w:sz="0" w:space="0" w:color="auto"/>
      </w:divBdr>
    </w:div>
    <w:div w:id="508253137">
      <w:bodyDiv w:val="1"/>
      <w:marLeft w:val="0"/>
      <w:marRight w:val="0"/>
      <w:marTop w:val="0"/>
      <w:marBottom w:val="0"/>
      <w:divBdr>
        <w:top w:val="none" w:sz="0" w:space="0" w:color="auto"/>
        <w:left w:val="none" w:sz="0" w:space="0" w:color="auto"/>
        <w:bottom w:val="none" w:sz="0" w:space="0" w:color="auto"/>
        <w:right w:val="none" w:sz="0" w:space="0" w:color="auto"/>
      </w:divBdr>
    </w:div>
    <w:div w:id="508908162">
      <w:bodyDiv w:val="1"/>
      <w:marLeft w:val="0"/>
      <w:marRight w:val="0"/>
      <w:marTop w:val="0"/>
      <w:marBottom w:val="0"/>
      <w:divBdr>
        <w:top w:val="none" w:sz="0" w:space="0" w:color="auto"/>
        <w:left w:val="none" w:sz="0" w:space="0" w:color="auto"/>
        <w:bottom w:val="none" w:sz="0" w:space="0" w:color="auto"/>
        <w:right w:val="none" w:sz="0" w:space="0" w:color="auto"/>
      </w:divBdr>
    </w:div>
    <w:div w:id="515851339">
      <w:bodyDiv w:val="1"/>
      <w:marLeft w:val="0"/>
      <w:marRight w:val="0"/>
      <w:marTop w:val="0"/>
      <w:marBottom w:val="0"/>
      <w:divBdr>
        <w:top w:val="none" w:sz="0" w:space="0" w:color="auto"/>
        <w:left w:val="none" w:sz="0" w:space="0" w:color="auto"/>
        <w:bottom w:val="none" w:sz="0" w:space="0" w:color="auto"/>
        <w:right w:val="none" w:sz="0" w:space="0" w:color="auto"/>
      </w:divBdr>
    </w:div>
    <w:div w:id="517814241">
      <w:bodyDiv w:val="1"/>
      <w:marLeft w:val="0"/>
      <w:marRight w:val="0"/>
      <w:marTop w:val="0"/>
      <w:marBottom w:val="0"/>
      <w:divBdr>
        <w:top w:val="none" w:sz="0" w:space="0" w:color="auto"/>
        <w:left w:val="none" w:sz="0" w:space="0" w:color="auto"/>
        <w:bottom w:val="none" w:sz="0" w:space="0" w:color="auto"/>
        <w:right w:val="none" w:sz="0" w:space="0" w:color="auto"/>
      </w:divBdr>
    </w:div>
    <w:div w:id="520240102">
      <w:bodyDiv w:val="1"/>
      <w:marLeft w:val="0"/>
      <w:marRight w:val="0"/>
      <w:marTop w:val="0"/>
      <w:marBottom w:val="0"/>
      <w:divBdr>
        <w:top w:val="none" w:sz="0" w:space="0" w:color="auto"/>
        <w:left w:val="none" w:sz="0" w:space="0" w:color="auto"/>
        <w:bottom w:val="none" w:sz="0" w:space="0" w:color="auto"/>
        <w:right w:val="none" w:sz="0" w:space="0" w:color="auto"/>
      </w:divBdr>
    </w:div>
    <w:div w:id="521823418">
      <w:bodyDiv w:val="1"/>
      <w:marLeft w:val="0"/>
      <w:marRight w:val="0"/>
      <w:marTop w:val="0"/>
      <w:marBottom w:val="0"/>
      <w:divBdr>
        <w:top w:val="none" w:sz="0" w:space="0" w:color="auto"/>
        <w:left w:val="none" w:sz="0" w:space="0" w:color="auto"/>
        <w:bottom w:val="none" w:sz="0" w:space="0" w:color="auto"/>
        <w:right w:val="none" w:sz="0" w:space="0" w:color="auto"/>
      </w:divBdr>
    </w:div>
    <w:div w:id="523518330">
      <w:bodyDiv w:val="1"/>
      <w:marLeft w:val="0"/>
      <w:marRight w:val="0"/>
      <w:marTop w:val="0"/>
      <w:marBottom w:val="0"/>
      <w:divBdr>
        <w:top w:val="none" w:sz="0" w:space="0" w:color="auto"/>
        <w:left w:val="none" w:sz="0" w:space="0" w:color="auto"/>
        <w:bottom w:val="none" w:sz="0" w:space="0" w:color="auto"/>
        <w:right w:val="none" w:sz="0" w:space="0" w:color="auto"/>
      </w:divBdr>
    </w:div>
    <w:div w:id="532498847">
      <w:bodyDiv w:val="1"/>
      <w:marLeft w:val="0"/>
      <w:marRight w:val="0"/>
      <w:marTop w:val="0"/>
      <w:marBottom w:val="0"/>
      <w:divBdr>
        <w:top w:val="none" w:sz="0" w:space="0" w:color="auto"/>
        <w:left w:val="none" w:sz="0" w:space="0" w:color="auto"/>
        <w:bottom w:val="none" w:sz="0" w:space="0" w:color="auto"/>
        <w:right w:val="none" w:sz="0" w:space="0" w:color="auto"/>
      </w:divBdr>
    </w:div>
    <w:div w:id="536966222">
      <w:bodyDiv w:val="1"/>
      <w:marLeft w:val="0"/>
      <w:marRight w:val="0"/>
      <w:marTop w:val="0"/>
      <w:marBottom w:val="0"/>
      <w:divBdr>
        <w:top w:val="none" w:sz="0" w:space="0" w:color="auto"/>
        <w:left w:val="none" w:sz="0" w:space="0" w:color="auto"/>
        <w:bottom w:val="none" w:sz="0" w:space="0" w:color="auto"/>
        <w:right w:val="none" w:sz="0" w:space="0" w:color="auto"/>
      </w:divBdr>
    </w:div>
    <w:div w:id="541745968">
      <w:bodyDiv w:val="1"/>
      <w:marLeft w:val="0"/>
      <w:marRight w:val="0"/>
      <w:marTop w:val="0"/>
      <w:marBottom w:val="0"/>
      <w:divBdr>
        <w:top w:val="none" w:sz="0" w:space="0" w:color="auto"/>
        <w:left w:val="none" w:sz="0" w:space="0" w:color="auto"/>
        <w:bottom w:val="none" w:sz="0" w:space="0" w:color="auto"/>
        <w:right w:val="none" w:sz="0" w:space="0" w:color="auto"/>
      </w:divBdr>
    </w:div>
    <w:div w:id="542327971">
      <w:bodyDiv w:val="1"/>
      <w:marLeft w:val="0"/>
      <w:marRight w:val="0"/>
      <w:marTop w:val="0"/>
      <w:marBottom w:val="0"/>
      <w:divBdr>
        <w:top w:val="none" w:sz="0" w:space="0" w:color="auto"/>
        <w:left w:val="none" w:sz="0" w:space="0" w:color="auto"/>
        <w:bottom w:val="none" w:sz="0" w:space="0" w:color="auto"/>
        <w:right w:val="none" w:sz="0" w:space="0" w:color="auto"/>
      </w:divBdr>
    </w:div>
    <w:div w:id="544491903">
      <w:bodyDiv w:val="1"/>
      <w:marLeft w:val="0"/>
      <w:marRight w:val="0"/>
      <w:marTop w:val="0"/>
      <w:marBottom w:val="0"/>
      <w:divBdr>
        <w:top w:val="none" w:sz="0" w:space="0" w:color="auto"/>
        <w:left w:val="none" w:sz="0" w:space="0" w:color="auto"/>
        <w:bottom w:val="none" w:sz="0" w:space="0" w:color="auto"/>
        <w:right w:val="none" w:sz="0" w:space="0" w:color="auto"/>
      </w:divBdr>
    </w:div>
    <w:div w:id="547374786">
      <w:bodyDiv w:val="1"/>
      <w:marLeft w:val="0"/>
      <w:marRight w:val="0"/>
      <w:marTop w:val="0"/>
      <w:marBottom w:val="0"/>
      <w:divBdr>
        <w:top w:val="none" w:sz="0" w:space="0" w:color="auto"/>
        <w:left w:val="none" w:sz="0" w:space="0" w:color="auto"/>
        <w:bottom w:val="none" w:sz="0" w:space="0" w:color="auto"/>
        <w:right w:val="none" w:sz="0" w:space="0" w:color="auto"/>
      </w:divBdr>
    </w:div>
    <w:div w:id="552927269">
      <w:bodyDiv w:val="1"/>
      <w:marLeft w:val="0"/>
      <w:marRight w:val="0"/>
      <w:marTop w:val="0"/>
      <w:marBottom w:val="0"/>
      <w:divBdr>
        <w:top w:val="none" w:sz="0" w:space="0" w:color="auto"/>
        <w:left w:val="none" w:sz="0" w:space="0" w:color="auto"/>
        <w:bottom w:val="none" w:sz="0" w:space="0" w:color="auto"/>
        <w:right w:val="none" w:sz="0" w:space="0" w:color="auto"/>
      </w:divBdr>
    </w:div>
    <w:div w:id="556934880">
      <w:bodyDiv w:val="1"/>
      <w:marLeft w:val="0"/>
      <w:marRight w:val="0"/>
      <w:marTop w:val="0"/>
      <w:marBottom w:val="0"/>
      <w:divBdr>
        <w:top w:val="none" w:sz="0" w:space="0" w:color="auto"/>
        <w:left w:val="none" w:sz="0" w:space="0" w:color="auto"/>
        <w:bottom w:val="none" w:sz="0" w:space="0" w:color="auto"/>
        <w:right w:val="none" w:sz="0" w:space="0" w:color="auto"/>
      </w:divBdr>
    </w:div>
    <w:div w:id="558595132">
      <w:bodyDiv w:val="1"/>
      <w:marLeft w:val="0"/>
      <w:marRight w:val="0"/>
      <w:marTop w:val="0"/>
      <w:marBottom w:val="0"/>
      <w:divBdr>
        <w:top w:val="none" w:sz="0" w:space="0" w:color="auto"/>
        <w:left w:val="none" w:sz="0" w:space="0" w:color="auto"/>
        <w:bottom w:val="none" w:sz="0" w:space="0" w:color="auto"/>
        <w:right w:val="none" w:sz="0" w:space="0" w:color="auto"/>
      </w:divBdr>
    </w:div>
    <w:div w:id="559290562">
      <w:bodyDiv w:val="1"/>
      <w:marLeft w:val="0"/>
      <w:marRight w:val="0"/>
      <w:marTop w:val="0"/>
      <w:marBottom w:val="0"/>
      <w:divBdr>
        <w:top w:val="none" w:sz="0" w:space="0" w:color="auto"/>
        <w:left w:val="none" w:sz="0" w:space="0" w:color="auto"/>
        <w:bottom w:val="none" w:sz="0" w:space="0" w:color="auto"/>
        <w:right w:val="none" w:sz="0" w:space="0" w:color="auto"/>
      </w:divBdr>
    </w:div>
    <w:div w:id="565916700">
      <w:bodyDiv w:val="1"/>
      <w:marLeft w:val="0"/>
      <w:marRight w:val="0"/>
      <w:marTop w:val="0"/>
      <w:marBottom w:val="0"/>
      <w:divBdr>
        <w:top w:val="none" w:sz="0" w:space="0" w:color="auto"/>
        <w:left w:val="none" w:sz="0" w:space="0" w:color="auto"/>
        <w:bottom w:val="none" w:sz="0" w:space="0" w:color="auto"/>
        <w:right w:val="none" w:sz="0" w:space="0" w:color="auto"/>
      </w:divBdr>
    </w:div>
    <w:div w:id="567039709">
      <w:bodyDiv w:val="1"/>
      <w:marLeft w:val="0"/>
      <w:marRight w:val="0"/>
      <w:marTop w:val="0"/>
      <w:marBottom w:val="0"/>
      <w:divBdr>
        <w:top w:val="none" w:sz="0" w:space="0" w:color="auto"/>
        <w:left w:val="none" w:sz="0" w:space="0" w:color="auto"/>
        <w:bottom w:val="none" w:sz="0" w:space="0" w:color="auto"/>
        <w:right w:val="none" w:sz="0" w:space="0" w:color="auto"/>
      </w:divBdr>
    </w:div>
    <w:div w:id="572929495">
      <w:bodyDiv w:val="1"/>
      <w:marLeft w:val="0"/>
      <w:marRight w:val="0"/>
      <w:marTop w:val="0"/>
      <w:marBottom w:val="0"/>
      <w:divBdr>
        <w:top w:val="none" w:sz="0" w:space="0" w:color="auto"/>
        <w:left w:val="none" w:sz="0" w:space="0" w:color="auto"/>
        <w:bottom w:val="none" w:sz="0" w:space="0" w:color="auto"/>
        <w:right w:val="none" w:sz="0" w:space="0" w:color="auto"/>
      </w:divBdr>
    </w:div>
    <w:div w:id="577178788">
      <w:bodyDiv w:val="1"/>
      <w:marLeft w:val="0"/>
      <w:marRight w:val="0"/>
      <w:marTop w:val="0"/>
      <w:marBottom w:val="0"/>
      <w:divBdr>
        <w:top w:val="none" w:sz="0" w:space="0" w:color="auto"/>
        <w:left w:val="none" w:sz="0" w:space="0" w:color="auto"/>
        <w:bottom w:val="none" w:sz="0" w:space="0" w:color="auto"/>
        <w:right w:val="none" w:sz="0" w:space="0" w:color="auto"/>
      </w:divBdr>
    </w:div>
    <w:div w:id="592474553">
      <w:bodyDiv w:val="1"/>
      <w:marLeft w:val="0"/>
      <w:marRight w:val="0"/>
      <w:marTop w:val="0"/>
      <w:marBottom w:val="0"/>
      <w:divBdr>
        <w:top w:val="none" w:sz="0" w:space="0" w:color="auto"/>
        <w:left w:val="none" w:sz="0" w:space="0" w:color="auto"/>
        <w:bottom w:val="none" w:sz="0" w:space="0" w:color="auto"/>
        <w:right w:val="none" w:sz="0" w:space="0" w:color="auto"/>
      </w:divBdr>
    </w:div>
    <w:div w:id="601688128">
      <w:bodyDiv w:val="1"/>
      <w:marLeft w:val="0"/>
      <w:marRight w:val="0"/>
      <w:marTop w:val="0"/>
      <w:marBottom w:val="0"/>
      <w:divBdr>
        <w:top w:val="none" w:sz="0" w:space="0" w:color="auto"/>
        <w:left w:val="none" w:sz="0" w:space="0" w:color="auto"/>
        <w:bottom w:val="none" w:sz="0" w:space="0" w:color="auto"/>
        <w:right w:val="none" w:sz="0" w:space="0" w:color="auto"/>
      </w:divBdr>
    </w:div>
    <w:div w:id="602689341">
      <w:bodyDiv w:val="1"/>
      <w:marLeft w:val="0"/>
      <w:marRight w:val="0"/>
      <w:marTop w:val="0"/>
      <w:marBottom w:val="0"/>
      <w:divBdr>
        <w:top w:val="none" w:sz="0" w:space="0" w:color="auto"/>
        <w:left w:val="none" w:sz="0" w:space="0" w:color="auto"/>
        <w:bottom w:val="none" w:sz="0" w:space="0" w:color="auto"/>
        <w:right w:val="none" w:sz="0" w:space="0" w:color="auto"/>
      </w:divBdr>
    </w:div>
    <w:div w:id="605506139">
      <w:bodyDiv w:val="1"/>
      <w:marLeft w:val="0"/>
      <w:marRight w:val="0"/>
      <w:marTop w:val="0"/>
      <w:marBottom w:val="0"/>
      <w:divBdr>
        <w:top w:val="none" w:sz="0" w:space="0" w:color="auto"/>
        <w:left w:val="none" w:sz="0" w:space="0" w:color="auto"/>
        <w:bottom w:val="none" w:sz="0" w:space="0" w:color="auto"/>
        <w:right w:val="none" w:sz="0" w:space="0" w:color="auto"/>
      </w:divBdr>
    </w:div>
    <w:div w:id="613513264">
      <w:bodyDiv w:val="1"/>
      <w:marLeft w:val="0"/>
      <w:marRight w:val="0"/>
      <w:marTop w:val="0"/>
      <w:marBottom w:val="0"/>
      <w:divBdr>
        <w:top w:val="none" w:sz="0" w:space="0" w:color="auto"/>
        <w:left w:val="none" w:sz="0" w:space="0" w:color="auto"/>
        <w:bottom w:val="none" w:sz="0" w:space="0" w:color="auto"/>
        <w:right w:val="none" w:sz="0" w:space="0" w:color="auto"/>
      </w:divBdr>
    </w:div>
    <w:div w:id="623540857">
      <w:bodyDiv w:val="1"/>
      <w:marLeft w:val="0"/>
      <w:marRight w:val="0"/>
      <w:marTop w:val="0"/>
      <w:marBottom w:val="0"/>
      <w:divBdr>
        <w:top w:val="none" w:sz="0" w:space="0" w:color="auto"/>
        <w:left w:val="none" w:sz="0" w:space="0" w:color="auto"/>
        <w:bottom w:val="none" w:sz="0" w:space="0" w:color="auto"/>
        <w:right w:val="none" w:sz="0" w:space="0" w:color="auto"/>
      </w:divBdr>
    </w:div>
    <w:div w:id="634798758">
      <w:bodyDiv w:val="1"/>
      <w:marLeft w:val="0"/>
      <w:marRight w:val="0"/>
      <w:marTop w:val="0"/>
      <w:marBottom w:val="0"/>
      <w:divBdr>
        <w:top w:val="none" w:sz="0" w:space="0" w:color="auto"/>
        <w:left w:val="none" w:sz="0" w:space="0" w:color="auto"/>
        <w:bottom w:val="none" w:sz="0" w:space="0" w:color="auto"/>
        <w:right w:val="none" w:sz="0" w:space="0" w:color="auto"/>
      </w:divBdr>
    </w:div>
    <w:div w:id="634801613">
      <w:bodyDiv w:val="1"/>
      <w:marLeft w:val="0"/>
      <w:marRight w:val="0"/>
      <w:marTop w:val="0"/>
      <w:marBottom w:val="0"/>
      <w:divBdr>
        <w:top w:val="none" w:sz="0" w:space="0" w:color="auto"/>
        <w:left w:val="none" w:sz="0" w:space="0" w:color="auto"/>
        <w:bottom w:val="none" w:sz="0" w:space="0" w:color="auto"/>
        <w:right w:val="none" w:sz="0" w:space="0" w:color="auto"/>
      </w:divBdr>
    </w:div>
    <w:div w:id="636182483">
      <w:bodyDiv w:val="1"/>
      <w:marLeft w:val="0"/>
      <w:marRight w:val="0"/>
      <w:marTop w:val="0"/>
      <w:marBottom w:val="0"/>
      <w:divBdr>
        <w:top w:val="none" w:sz="0" w:space="0" w:color="auto"/>
        <w:left w:val="none" w:sz="0" w:space="0" w:color="auto"/>
        <w:bottom w:val="none" w:sz="0" w:space="0" w:color="auto"/>
        <w:right w:val="none" w:sz="0" w:space="0" w:color="auto"/>
      </w:divBdr>
    </w:div>
    <w:div w:id="640883540">
      <w:bodyDiv w:val="1"/>
      <w:marLeft w:val="0"/>
      <w:marRight w:val="0"/>
      <w:marTop w:val="0"/>
      <w:marBottom w:val="0"/>
      <w:divBdr>
        <w:top w:val="none" w:sz="0" w:space="0" w:color="auto"/>
        <w:left w:val="none" w:sz="0" w:space="0" w:color="auto"/>
        <w:bottom w:val="none" w:sz="0" w:space="0" w:color="auto"/>
        <w:right w:val="none" w:sz="0" w:space="0" w:color="auto"/>
      </w:divBdr>
    </w:div>
    <w:div w:id="647444298">
      <w:bodyDiv w:val="1"/>
      <w:marLeft w:val="0"/>
      <w:marRight w:val="0"/>
      <w:marTop w:val="0"/>
      <w:marBottom w:val="0"/>
      <w:divBdr>
        <w:top w:val="none" w:sz="0" w:space="0" w:color="auto"/>
        <w:left w:val="none" w:sz="0" w:space="0" w:color="auto"/>
        <w:bottom w:val="none" w:sz="0" w:space="0" w:color="auto"/>
        <w:right w:val="none" w:sz="0" w:space="0" w:color="auto"/>
      </w:divBdr>
    </w:div>
    <w:div w:id="649406586">
      <w:bodyDiv w:val="1"/>
      <w:marLeft w:val="0"/>
      <w:marRight w:val="0"/>
      <w:marTop w:val="0"/>
      <w:marBottom w:val="0"/>
      <w:divBdr>
        <w:top w:val="none" w:sz="0" w:space="0" w:color="auto"/>
        <w:left w:val="none" w:sz="0" w:space="0" w:color="auto"/>
        <w:bottom w:val="none" w:sz="0" w:space="0" w:color="auto"/>
        <w:right w:val="none" w:sz="0" w:space="0" w:color="auto"/>
      </w:divBdr>
    </w:div>
    <w:div w:id="652218051">
      <w:bodyDiv w:val="1"/>
      <w:marLeft w:val="0"/>
      <w:marRight w:val="0"/>
      <w:marTop w:val="0"/>
      <w:marBottom w:val="0"/>
      <w:divBdr>
        <w:top w:val="none" w:sz="0" w:space="0" w:color="auto"/>
        <w:left w:val="none" w:sz="0" w:space="0" w:color="auto"/>
        <w:bottom w:val="none" w:sz="0" w:space="0" w:color="auto"/>
        <w:right w:val="none" w:sz="0" w:space="0" w:color="auto"/>
      </w:divBdr>
    </w:div>
    <w:div w:id="653030449">
      <w:bodyDiv w:val="1"/>
      <w:marLeft w:val="0"/>
      <w:marRight w:val="0"/>
      <w:marTop w:val="0"/>
      <w:marBottom w:val="0"/>
      <w:divBdr>
        <w:top w:val="none" w:sz="0" w:space="0" w:color="auto"/>
        <w:left w:val="none" w:sz="0" w:space="0" w:color="auto"/>
        <w:bottom w:val="none" w:sz="0" w:space="0" w:color="auto"/>
        <w:right w:val="none" w:sz="0" w:space="0" w:color="auto"/>
      </w:divBdr>
    </w:div>
    <w:div w:id="659583606">
      <w:bodyDiv w:val="1"/>
      <w:marLeft w:val="0"/>
      <w:marRight w:val="0"/>
      <w:marTop w:val="0"/>
      <w:marBottom w:val="0"/>
      <w:divBdr>
        <w:top w:val="none" w:sz="0" w:space="0" w:color="auto"/>
        <w:left w:val="none" w:sz="0" w:space="0" w:color="auto"/>
        <w:bottom w:val="none" w:sz="0" w:space="0" w:color="auto"/>
        <w:right w:val="none" w:sz="0" w:space="0" w:color="auto"/>
      </w:divBdr>
    </w:div>
    <w:div w:id="676616601">
      <w:bodyDiv w:val="1"/>
      <w:marLeft w:val="0"/>
      <w:marRight w:val="0"/>
      <w:marTop w:val="0"/>
      <w:marBottom w:val="0"/>
      <w:divBdr>
        <w:top w:val="none" w:sz="0" w:space="0" w:color="auto"/>
        <w:left w:val="none" w:sz="0" w:space="0" w:color="auto"/>
        <w:bottom w:val="none" w:sz="0" w:space="0" w:color="auto"/>
        <w:right w:val="none" w:sz="0" w:space="0" w:color="auto"/>
      </w:divBdr>
    </w:div>
    <w:div w:id="681785539">
      <w:bodyDiv w:val="1"/>
      <w:marLeft w:val="0"/>
      <w:marRight w:val="0"/>
      <w:marTop w:val="0"/>
      <w:marBottom w:val="0"/>
      <w:divBdr>
        <w:top w:val="none" w:sz="0" w:space="0" w:color="auto"/>
        <w:left w:val="none" w:sz="0" w:space="0" w:color="auto"/>
        <w:bottom w:val="none" w:sz="0" w:space="0" w:color="auto"/>
        <w:right w:val="none" w:sz="0" w:space="0" w:color="auto"/>
      </w:divBdr>
    </w:div>
    <w:div w:id="687171752">
      <w:bodyDiv w:val="1"/>
      <w:marLeft w:val="0"/>
      <w:marRight w:val="0"/>
      <w:marTop w:val="0"/>
      <w:marBottom w:val="0"/>
      <w:divBdr>
        <w:top w:val="none" w:sz="0" w:space="0" w:color="auto"/>
        <w:left w:val="none" w:sz="0" w:space="0" w:color="auto"/>
        <w:bottom w:val="none" w:sz="0" w:space="0" w:color="auto"/>
        <w:right w:val="none" w:sz="0" w:space="0" w:color="auto"/>
      </w:divBdr>
    </w:div>
    <w:div w:id="690254277">
      <w:bodyDiv w:val="1"/>
      <w:marLeft w:val="0"/>
      <w:marRight w:val="0"/>
      <w:marTop w:val="0"/>
      <w:marBottom w:val="0"/>
      <w:divBdr>
        <w:top w:val="none" w:sz="0" w:space="0" w:color="auto"/>
        <w:left w:val="none" w:sz="0" w:space="0" w:color="auto"/>
        <w:bottom w:val="none" w:sz="0" w:space="0" w:color="auto"/>
        <w:right w:val="none" w:sz="0" w:space="0" w:color="auto"/>
      </w:divBdr>
    </w:div>
    <w:div w:id="691343262">
      <w:bodyDiv w:val="1"/>
      <w:marLeft w:val="0"/>
      <w:marRight w:val="0"/>
      <w:marTop w:val="0"/>
      <w:marBottom w:val="0"/>
      <w:divBdr>
        <w:top w:val="none" w:sz="0" w:space="0" w:color="auto"/>
        <w:left w:val="none" w:sz="0" w:space="0" w:color="auto"/>
        <w:bottom w:val="none" w:sz="0" w:space="0" w:color="auto"/>
        <w:right w:val="none" w:sz="0" w:space="0" w:color="auto"/>
      </w:divBdr>
    </w:div>
    <w:div w:id="693463336">
      <w:bodyDiv w:val="1"/>
      <w:marLeft w:val="0"/>
      <w:marRight w:val="0"/>
      <w:marTop w:val="0"/>
      <w:marBottom w:val="0"/>
      <w:divBdr>
        <w:top w:val="none" w:sz="0" w:space="0" w:color="auto"/>
        <w:left w:val="none" w:sz="0" w:space="0" w:color="auto"/>
        <w:bottom w:val="none" w:sz="0" w:space="0" w:color="auto"/>
        <w:right w:val="none" w:sz="0" w:space="0" w:color="auto"/>
      </w:divBdr>
    </w:div>
    <w:div w:id="701906341">
      <w:bodyDiv w:val="1"/>
      <w:marLeft w:val="0"/>
      <w:marRight w:val="0"/>
      <w:marTop w:val="0"/>
      <w:marBottom w:val="0"/>
      <w:divBdr>
        <w:top w:val="none" w:sz="0" w:space="0" w:color="auto"/>
        <w:left w:val="none" w:sz="0" w:space="0" w:color="auto"/>
        <w:bottom w:val="none" w:sz="0" w:space="0" w:color="auto"/>
        <w:right w:val="none" w:sz="0" w:space="0" w:color="auto"/>
      </w:divBdr>
    </w:div>
    <w:div w:id="703360922">
      <w:bodyDiv w:val="1"/>
      <w:marLeft w:val="0"/>
      <w:marRight w:val="0"/>
      <w:marTop w:val="0"/>
      <w:marBottom w:val="0"/>
      <w:divBdr>
        <w:top w:val="none" w:sz="0" w:space="0" w:color="auto"/>
        <w:left w:val="none" w:sz="0" w:space="0" w:color="auto"/>
        <w:bottom w:val="none" w:sz="0" w:space="0" w:color="auto"/>
        <w:right w:val="none" w:sz="0" w:space="0" w:color="auto"/>
      </w:divBdr>
    </w:div>
    <w:div w:id="708771973">
      <w:bodyDiv w:val="1"/>
      <w:marLeft w:val="0"/>
      <w:marRight w:val="0"/>
      <w:marTop w:val="0"/>
      <w:marBottom w:val="0"/>
      <w:divBdr>
        <w:top w:val="none" w:sz="0" w:space="0" w:color="auto"/>
        <w:left w:val="none" w:sz="0" w:space="0" w:color="auto"/>
        <w:bottom w:val="none" w:sz="0" w:space="0" w:color="auto"/>
        <w:right w:val="none" w:sz="0" w:space="0" w:color="auto"/>
      </w:divBdr>
    </w:div>
    <w:div w:id="726341869">
      <w:bodyDiv w:val="1"/>
      <w:marLeft w:val="0"/>
      <w:marRight w:val="0"/>
      <w:marTop w:val="0"/>
      <w:marBottom w:val="0"/>
      <w:divBdr>
        <w:top w:val="none" w:sz="0" w:space="0" w:color="auto"/>
        <w:left w:val="none" w:sz="0" w:space="0" w:color="auto"/>
        <w:bottom w:val="none" w:sz="0" w:space="0" w:color="auto"/>
        <w:right w:val="none" w:sz="0" w:space="0" w:color="auto"/>
      </w:divBdr>
    </w:div>
    <w:div w:id="731388233">
      <w:bodyDiv w:val="1"/>
      <w:marLeft w:val="0"/>
      <w:marRight w:val="0"/>
      <w:marTop w:val="0"/>
      <w:marBottom w:val="0"/>
      <w:divBdr>
        <w:top w:val="none" w:sz="0" w:space="0" w:color="auto"/>
        <w:left w:val="none" w:sz="0" w:space="0" w:color="auto"/>
        <w:bottom w:val="none" w:sz="0" w:space="0" w:color="auto"/>
        <w:right w:val="none" w:sz="0" w:space="0" w:color="auto"/>
      </w:divBdr>
    </w:div>
    <w:div w:id="732777772">
      <w:bodyDiv w:val="1"/>
      <w:marLeft w:val="0"/>
      <w:marRight w:val="0"/>
      <w:marTop w:val="0"/>
      <w:marBottom w:val="0"/>
      <w:divBdr>
        <w:top w:val="none" w:sz="0" w:space="0" w:color="auto"/>
        <w:left w:val="none" w:sz="0" w:space="0" w:color="auto"/>
        <w:bottom w:val="none" w:sz="0" w:space="0" w:color="auto"/>
        <w:right w:val="none" w:sz="0" w:space="0" w:color="auto"/>
      </w:divBdr>
    </w:div>
    <w:div w:id="736166492">
      <w:bodyDiv w:val="1"/>
      <w:marLeft w:val="0"/>
      <w:marRight w:val="0"/>
      <w:marTop w:val="0"/>
      <w:marBottom w:val="0"/>
      <w:divBdr>
        <w:top w:val="none" w:sz="0" w:space="0" w:color="auto"/>
        <w:left w:val="none" w:sz="0" w:space="0" w:color="auto"/>
        <w:bottom w:val="none" w:sz="0" w:space="0" w:color="auto"/>
        <w:right w:val="none" w:sz="0" w:space="0" w:color="auto"/>
      </w:divBdr>
    </w:div>
    <w:div w:id="739062762">
      <w:bodyDiv w:val="1"/>
      <w:marLeft w:val="0"/>
      <w:marRight w:val="0"/>
      <w:marTop w:val="0"/>
      <w:marBottom w:val="0"/>
      <w:divBdr>
        <w:top w:val="none" w:sz="0" w:space="0" w:color="auto"/>
        <w:left w:val="none" w:sz="0" w:space="0" w:color="auto"/>
        <w:bottom w:val="none" w:sz="0" w:space="0" w:color="auto"/>
        <w:right w:val="none" w:sz="0" w:space="0" w:color="auto"/>
      </w:divBdr>
    </w:div>
    <w:div w:id="739250942">
      <w:bodyDiv w:val="1"/>
      <w:marLeft w:val="0"/>
      <w:marRight w:val="0"/>
      <w:marTop w:val="0"/>
      <w:marBottom w:val="0"/>
      <w:divBdr>
        <w:top w:val="none" w:sz="0" w:space="0" w:color="auto"/>
        <w:left w:val="none" w:sz="0" w:space="0" w:color="auto"/>
        <w:bottom w:val="none" w:sz="0" w:space="0" w:color="auto"/>
        <w:right w:val="none" w:sz="0" w:space="0" w:color="auto"/>
      </w:divBdr>
    </w:div>
    <w:div w:id="750851302">
      <w:bodyDiv w:val="1"/>
      <w:marLeft w:val="0"/>
      <w:marRight w:val="0"/>
      <w:marTop w:val="0"/>
      <w:marBottom w:val="0"/>
      <w:divBdr>
        <w:top w:val="none" w:sz="0" w:space="0" w:color="auto"/>
        <w:left w:val="none" w:sz="0" w:space="0" w:color="auto"/>
        <w:bottom w:val="none" w:sz="0" w:space="0" w:color="auto"/>
        <w:right w:val="none" w:sz="0" w:space="0" w:color="auto"/>
      </w:divBdr>
    </w:div>
    <w:div w:id="757210739">
      <w:bodyDiv w:val="1"/>
      <w:marLeft w:val="0"/>
      <w:marRight w:val="0"/>
      <w:marTop w:val="0"/>
      <w:marBottom w:val="0"/>
      <w:divBdr>
        <w:top w:val="none" w:sz="0" w:space="0" w:color="auto"/>
        <w:left w:val="none" w:sz="0" w:space="0" w:color="auto"/>
        <w:bottom w:val="none" w:sz="0" w:space="0" w:color="auto"/>
        <w:right w:val="none" w:sz="0" w:space="0" w:color="auto"/>
      </w:divBdr>
    </w:div>
    <w:div w:id="757287433">
      <w:bodyDiv w:val="1"/>
      <w:marLeft w:val="0"/>
      <w:marRight w:val="0"/>
      <w:marTop w:val="0"/>
      <w:marBottom w:val="0"/>
      <w:divBdr>
        <w:top w:val="none" w:sz="0" w:space="0" w:color="auto"/>
        <w:left w:val="none" w:sz="0" w:space="0" w:color="auto"/>
        <w:bottom w:val="none" w:sz="0" w:space="0" w:color="auto"/>
        <w:right w:val="none" w:sz="0" w:space="0" w:color="auto"/>
      </w:divBdr>
    </w:div>
    <w:div w:id="758135498">
      <w:bodyDiv w:val="1"/>
      <w:marLeft w:val="0"/>
      <w:marRight w:val="0"/>
      <w:marTop w:val="0"/>
      <w:marBottom w:val="0"/>
      <w:divBdr>
        <w:top w:val="none" w:sz="0" w:space="0" w:color="auto"/>
        <w:left w:val="none" w:sz="0" w:space="0" w:color="auto"/>
        <w:bottom w:val="none" w:sz="0" w:space="0" w:color="auto"/>
        <w:right w:val="none" w:sz="0" w:space="0" w:color="auto"/>
      </w:divBdr>
    </w:div>
    <w:div w:id="760027057">
      <w:bodyDiv w:val="1"/>
      <w:marLeft w:val="0"/>
      <w:marRight w:val="0"/>
      <w:marTop w:val="0"/>
      <w:marBottom w:val="0"/>
      <w:divBdr>
        <w:top w:val="none" w:sz="0" w:space="0" w:color="auto"/>
        <w:left w:val="none" w:sz="0" w:space="0" w:color="auto"/>
        <w:bottom w:val="none" w:sz="0" w:space="0" w:color="auto"/>
        <w:right w:val="none" w:sz="0" w:space="0" w:color="auto"/>
      </w:divBdr>
    </w:div>
    <w:div w:id="761071632">
      <w:bodyDiv w:val="1"/>
      <w:marLeft w:val="0"/>
      <w:marRight w:val="0"/>
      <w:marTop w:val="0"/>
      <w:marBottom w:val="0"/>
      <w:divBdr>
        <w:top w:val="none" w:sz="0" w:space="0" w:color="auto"/>
        <w:left w:val="none" w:sz="0" w:space="0" w:color="auto"/>
        <w:bottom w:val="none" w:sz="0" w:space="0" w:color="auto"/>
        <w:right w:val="none" w:sz="0" w:space="0" w:color="auto"/>
      </w:divBdr>
    </w:div>
    <w:div w:id="762989233">
      <w:bodyDiv w:val="1"/>
      <w:marLeft w:val="0"/>
      <w:marRight w:val="0"/>
      <w:marTop w:val="0"/>
      <w:marBottom w:val="0"/>
      <w:divBdr>
        <w:top w:val="none" w:sz="0" w:space="0" w:color="auto"/>
        <w:left w:val="none" w:sz="0" w:space="0" w:color="auto"/>
        <w:bottom w:val="none" w:sz="0" w:space="0" w:color="auto"/>
        <w:right w:val="none" w:sz="0" w:space="0" w:color="auto"/>
      </w:divBdr>
    </w:div>
    <w:div w:id="764500627">
      <w:bodyDiv w:val="1"/>
      <w:marLeft w:val="0"/>
      <w:marRight w:val="0"/>
      <w:marTop w:val="0"/>
      <w:marBottom w:val="0"/>
      <w:divBdr>
        <w:top w:val="none" w:sz="0" w:space="0" w:color="auto"/>
        <w:left w:val="none" w:sz="0" w:space="0" w:color="auto"/>
        <w:bottom w:val="none" w:sz="0" w:space="0" w:color="auto"/>
        <w:right w:val="none" w:sz="0" w:space="0" w:color="auto"/>
      </w:divBdr>
    </w:div>
    <w:div w:id="765275135">
      <w:bodyDiv w:val="1"/>
      <w:marLeft w:val="0"/>
      <w:marRight w:val="0"/>
      <w:marTop w:val="0"/>
      <w:marBottom w:val="0"/>
      <w:divBdr>
        <w:top w:val="none" w:sz="0" w:space="0" w:color="auto"/>
        <w:left w:val="none" w:sz="0" w:space="0" w:color="auto"/>
        <w:bottom w:val="none" w:sz="0" w:space="0" w:color="auto"/>
        <w:right w:val="none" w:sz="0" w:space="0" w:color="auto"/>
      </w:divBdr>
    </w:div>
    <w:div w:id="769348835">
      <w:bodyDiv w:val="1"/>
      <w:marLeft w:val="0"/>
      <w:marRight w:val="0"/>
      <w:marTop w:val="0"/>
      <w:marBottom w:val="0"/>
      <w:divBdr>
        <w:top w:val="none" w:sz="0" w:space="0" w:color="auto"/>
        <w:left w:val="none" w:sz="0" w:space="0" w:color="auto"/>
        <w:bottom w:val="none" w:sz="0" w:space="0" w:color="auto"/>
        <w:right w:val="none" w:sz="0" w:space="0" w:color="auto"/>
      </w:divBdr>
    </w:div>
    <w:div w:id="774864445">
      <w:bodyDiv w:val="1"/>
      <w:marLeft w:val="0"/>
      <w:marRight w:val="0"/>
      <w:marTop w:val="0"/>
      <w:marBottom w:val="0"/>
      <w:divBdr>
        <w:top w:val="none" w:sz="0" w:space="0" w:color="auto"/>
        <w:left w:val="none" w:sz="0" w:space="0" w:color="auto"/>
        <w:bottom w:val="none" w:sz="0" w:space="0" w:color="auto"/>
        <w:right w:val="none" w:sz="0" w:space="0" w:color="auto"/>
      </w:divBdr>
    </w:div>
    <w:div w:id="775753413">
      <w:bodyDiv w:val="1"/>
      <w:marLeft w:val="0"/>
      <w:marRight w:val="0"/>
      <w:marTop w:val="0"/>
      <w:marBottom w:val="0"/>
      <w:divBdr>
        <w:top w:val="none" w:sz="0" w:space="0" w:color="auto"/>
        <w:left w:val="none" w:sz="0" w:space="0" w:color="auto"/>
        <w:bottom w:val="none" w:sz="0" w:space="0" w:color="auto"/>
        <w:right w:val="none" w:sz="0" w:space="0" w:color="auto"/>
      </w:divBdr>
    </w:div>
    <w:div w:id="777942300">
      <w:bodyDiv w:val="1"/>
      <w:marLeft w:val="0"/>
      <w:marRight w:val="0"/>
      <w:marTop w:val="0"/>
      <w:marBottom w:val="0"/>
      <w:divBdr>
        <w:top w:val="none" w:sz="0" w:space="0" w:color="auto"/>
        <w:left w:val="none" w:sz="0" w:space="0" w:color="auto"/>
        <w:bottom w:val="none" w:sz="0" w:space="0" w:color="auto"/>
        <w:right w:val="none" w:sz="0" w:space="0" w:color="auto"/>
      </w:divBdr>
    </w:div>
    <w:div w:id="804935294">
      <w:bodyDiv w:val="1"/>
      <w:marLeft w:val="0"/>
      <w:marRight w:val="0"/>
      <w:marTop w:val="0"/>
      <w:marBottom w:val="0"/>
      <w:divBdr>
        <w:top w:val="none" w:sz="0" w:space="0" w:color="auto"/>
        <w:left w:val="none" w:sz="0" w:space="0" w:color="auto"/>
        <w:bottom w:val="none" w:sz="0" w:space="0" w:color="auto"/>
        <w:right w:val="none" w:sz="0" w:space="0" w:color="auto"/>
      </w:divBdr>
    </w:div>
    <w:div w:id="809714429">
      <w:bodyDiv w:val="1"/>
      <w:marLeft w:val="0"/>
      <w:marRight w:val="0"/>
      <w:marTop w:val="0"/>
      <w:marBottom w:val="0"/>
      <w:divBdr>
        <w:top w:val="none" w:sz="0" w:space="0" w:color="auto"/>
        <w:left w:val="none" w:sz="0" w:space="0" w:color="auto"/>
        <w:bottom w:val="none" w:sz="0" w:space="0" w:color="auto"/>
        <w:right w:val="none" w:sz="0" w:space="0" w:color="auto"/>
      </w:divBdr>
    </w:div>
    <w:div w:id="826945696">
      <w:bodyDiv w:val="1"/>
      <w:marLeft w:val="0"/>
      <w:marRight w:val="0"/>
      <w:marTop w:val="0"/>
      <w:marBottom w:val="0"/>
      <w:divBdr>
        <w:top w:val="none" w:sz="0" w:space="0" w:color="auto"/>
        <w:left w:val="none" w:sz="0" w:space="0" w:color="auto"/>
        <w:bottom w:val="none" w:sz="0" w:space="0" w:color="auto"/>
        <w:right w:val="none" w:sz="0" w:space="0" w:color="auto"/>
      </w:divBdr>
    </w:div>
    <w:div w:id="838423126">
      <w:bodyDiv w:val="1"/>
      <w:marLeft w:val="0"/>
      <w:marRight w:val="0"/>
      <w:marTop w:val="0"/>
      <w:marBottom w:val="0"/>
      <w:divBdr>
        <w:top w:val="none" w:sz="0" w:space="0" w:color="auto"/>
        <w:left w:val="none" w:sz="0" w:space="0" w:color="auto"/>
        <w:bottom w:val="none" w:sz="0" w:space="0" w:color="auto"/>
        <w:right w:val="none" w:sz="0" w:space="0" w:color="auto"/>
      </w:divBdr>
    </w:div>
    <w:div w:id="838731600">
      <w:bodyDiv w:val="1"/>
      <w:marLeft w:val="0"/>
      <w:marRight w:val="0"/>
      <w:marTop w:val="0"/>
      <w:marBottom w:val="0"/>
      <w:divBdr>
        <w:top w:val="none" w:sz="0" w:space="0" w:color="auto"/>
        <w:left w:val="none" w:sz="0" w:space="0" w:color="auto"/>
        <w:bottom w:val="none" w:sz="0" w:space="0" w:color="auto"/>
        <w:right w:val="none" w:sz="0" w:space="0" w:color="auto"/>
      </w:divBdr>
    </w:div>
    <w:div w:id="842552747">
      <w:bodyDiv w:val="1"/>
      <w:marLeft w:val="0"/>
      <w:marRight w:val="0"/>
      <w:marTop w:val="0"/>
      <w:marBottom w:val="0"/>
      <w:divBdr>
        <w:top w:val="none" w:sz="0" w:space="0" w:color="auto"/>
        <w:left w:val="none" w:sz="0" w:space="0" w:color="auto"/>
        <w:bottom w:val="none" w:sz="0" w:space="0" w:color="auto"/>
        <w:right w:val="none" w:sz="0" w:space="0" w:color="auto"/>
      </w:divBdr>
    </w:div>
    <w:div w:id="864096903">
      <w:bodyDiv w:val="1"/>
      <w:marLeft w:val="0"/>
      <w:marRight w:val="0"/>
      <w:marTop w:val="0"/>
      <w:marBottom w:val="0"/>
      <w:divBdr>
        <w:top w:val="none" w:sz="0" w:space="0" w:color="auto"/>
        <w:left w:val="none" w:sz="0" w:space="0" w:color="auto"/>
        <w:bottom w:val="none" w:sz="0" w:space="0" w:color="auto"/>
        <w:right w:val="none" w:sz="0" w:space="0" w:color="auto"/>
      </w:divBdr>
    </w:div>
    <w:div w:id="871769392">
      <w:bodyDiv w:val="1"/>
      <w:marLeft w:val="0"/>
      <w:marRight w:val="0"/>
      <w:marTop w:val="0"/>
      <w:marBottom w:val="0"/>
      <w:divBdr>
        <w:top w:val="none" w:sz="0" w:space="0" w:color="auto"/>
        <w:left w:val="none" w:sz="0" w:space="0" w:color="auto"/>
        <w:bottom w:val="none" w:sz="0" w:space="0" w:color="auto"/>
        <w:right w:val="none" w:sz="0" w:space="0" w:color="auto"/>
      </w:divBdr>
    </w:div>
    <w:div w:id="872496938">
      <w:bodyDiv w:val="1"/>
      <w:marLeft w:val="0"/>
      <w:marRight w:val="0"/>
      <w:marTop w:val="0"/>
      <w:marBottom w:val="0"/>
      <w:divBdr>
        <w:top w:val="none" w:sz="0" w:space="0" w:color="auto"/>
        <w:left w:val="none" w:sz="0" w:space="0" w:color="auto"/>
        <w:bottom w:val="none" w:sz="0" w:space="0" w:color="auto"/>
        <w:right w:val="none" w:sz="0" w:space="0" w:color="auto"/>
      </w:divBdr>
    </w:div>
    <w:div w:id="878055794">
      <w:bodyDiv w:val="1"/>
      <w:marLeft w:val="0"/>
      <w:marRight w:val="0"/>
      <w:marTop w:val="0"/>
      <w:marBottom w:val="0"/>
      <w:divBdr>
        <w:top w:val="none" w:sz="0" w:space="0" w:color="auto"/>
        <w:left w:val="none" w:sz="0" w:space="0" w:color="auto"/>
        <w:bottom w:val="none" w:sz="0" w:space="0" w:color="auto"/>
        <w:right w:val="none" w:sz="0" w:space="0" w:color="auto"/>
      </w:divBdr>
    </w:div>
    <w:div w:id="896669040">
      <w:bodyDiv w:val="1"/>
      <w:marLeft w:val="0"/>
      <w:marRight w:val="0"/>
      <w:marTop w:val="0"/>
      <w:marBottom w:val="0"/>
      <w:divBdr>
        <w:top w:val="none" w:sz="0" w:space="0" w:color="auto"/>
        <w:left w:val="none" w:sz="0" w:space="0" w:color="auto"/>
        <w:bottom w:val="none" w:sz="0" w:space="0" w:color="auto"/>
        <w:right w:val="none" w:sz="0" w:space="0" w:color="auto"/>
      </w:divBdr>
    </w:div>
    <w:div w:id="905604687">
      <w:bodyDiv w:val="1"/>
      <w:marLeft w:val="0"/>
      <w:marRight w:val="0"/>
      <w:marTop w:val="0"/>
      <w:marBottom w:val="0"/>
      <w:divBdr>
        <w:top w:val="none" w:sz="0" w:space="0" w:color="auto"/>
        <w:left w:val="none" w:sz="0" w:space="0" w:color="auto"/>
        <w:bottom w:val="none" w:sz="0" w:space="0" w:color="auto"/>
        <w:right w:val="none" w:sz="0" w:space="0" w:color="auto"/>
      </w:divBdr>
    </w:div>
    <w:div w:id="906961711">
      <w:bodyDiv w:val="1"/>
      <w:marLeft w:val="0"/>
      <w:marRight w:val="0"/>
      <w:marTop w:val="0"/>
      <w:marBottom w:val="0"/>
      <w:divBdr>
        <w:top w:val="none" w:sz="0" w:space="0" w:color="auto"/>
        <w:left w:val="none" w:sz="0" w:space="0" w:color="auto"/>
        <w:bottom w:val="none" w:sz="0" w:space="0" w:color="auto"/>
        <w:right w:val="none" w:sz="0" w:space="0" w:color="auto"/>
      </w:divBdr>
    </w:div>
    <w:div w:id="908727892">
      <w:bodyDiv w:val="1"/>
      <w:marLeft w:val="0"/>
      <w:marRight w:val="0"/>
      <w:marTop w:val="0"/>
      <w:marBottom w:val="0"/>
      <w:divBdr>
        <w:top w:val="none" w:sz="0" w:space="0" w:color="auto"/>
        <w:left w:val="none" w:sz="0" w:space="0" w:color="auto"/>
        <w:bottom w:val="none" w:sz="0" w:space="0" w:color="auto"/>
        <w:right w:val="none" w:sz="0" w:space="0" w:color="auto"/>
      </w:divBdr>
    </w:div>
    <w:div w:id="914896467">
      <w:bodyDiv w:val="1"/>
      <w:marLeft w:val="0"/>
      <w:marRight w:val="0"/>
      <w:marTop w:val="0"/>
      <w:marBottom w:val="0"/>
      <w:divBdr>
        <w:top w:val="none" w:sz="0" w:space="0" w:color="auto"/>
        <w:left w:val="none" w:sz="0" w:space="0" w:color="auto"/>
        <w:bottom w:val="none" w:sz="0" w:space="0" w:color="auto"/>
        <w:right w:val="none" w:sz="0" w:space="0" w:color="auto"/>
      </w:divBdr>
    </w:div>
    <w:div w:id="919674392">
      <w:bodyDiv w:val="1"/>
      <w:marLeft w:val="0"/>
      <w:marRight w:val="0"/>
      <w:marTop w:val="0"/>
      <w:marBottom w:val="0"/>
      <w:divBdr>
        <w:top w:val="none" w:sz="0" w:space="0" w:color="auto"/>
        <w:left w:val="none" w:sz="0" w:space="0" w:color="auto"/>
        <w:bottom w:val="none" w:sz="0" w:space="0" w:color="auto"/>
        <w:right w:val="none" w:sz="0" w:space="0" w:color="auto"/>
      </w:divBdr>
    </w:div>
    <w:div w:id="931232668">
      <w:bodyDiv w:val="1"/>
      <w:marLeft w:val="0"/>
      <w:marRight w:val="0"/>
      <w:marTop w:val="0"/>
      <w:marBottom w:val="0"/>
      <w:divBdr>
        <w:top w:val="none" w:sz="0" w:space="0" w:color="auto"/>
        <w:left w:val="none" w:sz="0" w:space="0" w:color="auto"/>
        <w:bottom w:val="none" w:sz="0" w:space="0" w:color="auto"/>
        <w:right w:val="none" w:sz="0" w:space="0" w:color="auto"/>
      </w:divBdr>
    </w:div>
    <w:div w:id="939677384">
      <w:bodyDiv w:val="1"/>
      <w:marLeft w:val="0"/>
      <w:marRight w:val="0"/>
      <w:marTop w:val="0"/>
      <w:marBottom w:val="0"/>
      <w:divBdr>
        <w:top w:val="none" w:sz="0" w:space="0" w:color="auto"/>
        <w:left w:val="none" w:sz="0" w:space="0" w:color="auto"/>
        <w:bottom w:val="none" w:sz="0" w:space="0" w:color="auto"/>
        <w:right w:val="none" w:sz="0" w:space="0" w:color="auto"/>
      </w:divBdr>
    </w:div>
    <w:div w:id="940643405">
      <w:bodyDiv w:val="1"/>
      <w:marLeft w:val="0"/>
      <w:marRight w:val="0"/>
      <w:marTop w:val="0"/>
      <w:marBottom w:val="0"/>
      <w:divBdr>
        <w:top w:val="none" w:sz="0" w:space="0" w:color="auto"/>
        <w:left w:val="none" w:sz="0" w:space="0" w:color="auto"/>
        <w:bottom w:val="none" w:sz="0" w:space="0" w:color="auto"/>
        <w:right w:val="none" w:sz="0" w:space="0" w:color="auto"/>
      </w:divBdr>
    </w:div>
    <w:div w:id="962541650">
      <w:bodyDiv w:val="1"/>
      <w:marLeft w:val="0"/>
      <w:marRight w:val="0"/>
      <w:marTop w:val="0"/>
      <w:marBottom w:val="0"/>
      <w:divBdr>
        <w:top w:val="none" w:sz="0" w:space="0" w:color="auto"/>
        <w:left w:val="none" w:sz="0" w:space="0" w:color="auto"/>
        <w:bottom w:val="none" w:sz="0" w:space="0" w:color="auto"/>
        <w:right w:val="none" w:sz="0" w:space="0" w:color="auto"/>
      </w:divBdr>
    </w:div>
    <w:div w:id="967124746">
      <w:bodyDiv w:val="1"/>
      <w:marLeft w:val="0"/>
      <w:marRight w:val="0"/>
      <w:marTop w:val="0"/>
      <w:marBottom w:val="0"/>
      <w:divBdr>
        <w:top w:val="none" w:sz="0" w:space="0" w:color="auto"/>
        <w:left w:val="none" w:sz="0" w:space="0" w:color="auto"/>
        <w:bottom w:val="none" w:sz="0" w:space="0" w:color="auto"/>
        <w:right w:val="none" w:sz="0" w:space="0" w:color="auto"/>
      </w:divBdr>
    </w:div>
    <w:div w:id="968439926">
      <w:bodyDiv w:val="1"/>
      <w:marLeft w:val="0"/>
      <w:marRight w:val="0"/>
      <w:marTop w:val="0"/>
      <w:marBottom w:val="0"/>
      <w:divBdr>
        <w:top w:val="none" w:sz="0" w:space="0" w:color="auto"/>
        <w:left w:val="none" w:sz="0" w:space="0" w:color="auto"/>
        <w:bottom w:val="none" w:sz="0" w:space="0" w:color="auto"/>
        <w:right w:val="none" w:sz="0" w:space="0" w:color="auto"/>
      </w:divBdr>
    </w:div>
    <w:div w:id="983588162">
      <w:bodyDiv w:val="1"/>
      <w:marLeft w:val="0"/>
      <w:marRight w:val="0"/>
      <w:marTop w:val="0"/>
      <w:marBottom w:val="0"/>
      <w:divBdr>
        <w:top w:val="none" w:sz="0" w:space="0" w:color="auto"/>
        <w:left w:val="none" w:sz="0" w:space="0" w:color="auto"/>
        <w:bottom w:val="none" w:sz="0" w:space="0" w:color="auto"/>
        <w:right w:val="none" w:sz="0" w:space="0" w:color="auto"/>
      </w:divBdr>
    </w:div>
    <w:div w:id="984119871">
      <w:bodyDiv w:val="1"/>
      <w:marLeft w:val="0"/>
      <w:marRight w:val="0"/>
      <w:marTop w:val="0"/>
      <w:marBottom w:val="0"/>
      <w:divBdr>
        <w:top w:val="none" w:sz="0" w:space="0" w:color="auto"/>
        <w:left w:val="none" w:sz="0" w:space="0" w:color="auto"/>
        <w:bottom w:val="none" w:sz="0" w:space="0" w:color="auto"/>
        <w:right w:val="none" w:sz="0" w:space="0" w:color="auto"/>
      </w:divBdr>
    </w:div>
    <w:div w:id="992370712">
      <w:bodyDiv w:val="1"/>
      <w:marLeft w:val="0"/>
      <w:marRight w:val="0"/>
      <w:marTop w:val="0"/>
      <w:marBottom w:val="0"/>
      <w:divBdr>
        <w:top w:val="none" w:sz="0" w:space="0" w:color="auto"/>
        <w:left w:val="none" w:sz="0" w:space="0" w:color="auto"/>
        <w:bottom w:val="none" w:sz="0" w:space="0" w:color="auto"/>
        <w:right w:val="none" w:sz="0" w:space="0" w:color="auto"/>
      </w:divBdr>
    </w:div>
    <w:div w:id="993994409">
      <w:bodyDiv w:val="1"/>
      <w:marLeft w:val="0"/>
      <w:marRight w:val="0"/>
      <w:marTop w:val="0"/>
      <w:marBottom w:val="0"/>
      <w:divBdr>
        <w:top w:val="none" w:sz="0" w:space="0" w:color="auto"/>
        <w:left w:val="none" w:sz="0" w:space="0" w:color="auto"/>
        <w:bottom w:val="none" w:sz="0" w:space="0" w:color="auto"/>
        <w:right w:val="none" w:sz="0" w:space="0" w:color="auto"/>
      </w:divBdr>
    </w:div>
    <w:div w:id="1000502949">
      <w:bodyDiv w:val="1"/>
      <w:marLeft w:val="0"/>
      <w:marRight w:val="0"/>
      <w:marTop w:val="0"/>
      <w:marBottom w:val="0"/>
      <w:divBdr>
        <w:top w:val="none" w:sz="0" w:space="0" w:color="auto"/>
        <w:left w:val="none" w:sz="0" w:space="0" w:color="auto"/>
        <w:bottom w:val="none" w:sz="0" w:space="0" w:color="auto"/>
        <w:right w:val="none" w:sz="0" w:space="0" w:color="auto"/>
      </w:divBdr>
    </w:div>
    <w:div w:id="1004553778">
      <w:bodyDiv w:val="1"/>
      <w:marLeft w:val="0"/>
      <w:marRight w:val="0"/>
      <w:marTop w:val="0"/>
      <w:marBottom w:val="0"/>
      <w:divBdr>
        <w:top w:val="none" w:sz="0" w:space="0" w:color="auto"/>
        <w:left w:val="none" w:sz="0" w:space="0" w:color="auto"/>
        <w:bottom w:val="none" w:sz="0" w:space="0" w:color="auto"/>
        <w:right w:val="none" w:sz="0" w:space="0" w:color="auto"/>
      </w:divBdr>
    </w:div>
    <w:div w:id="1005061258">
      <w:bodyDiv w:val="1"/>
      <w:marLeft w:val="0"/>
      <w:marRight w:val="0"/>
      <w:marTop w:val="0"/>
      <w:marBottom w:val="0"/>
      <w:divBdr>
        <w:top w:val="none" w:sz="0" w:space="0" w:color="auto"/>
        <w:left w:val="none" w:sz="0" w:space="0" w:color="auto"/>
        <w:bottom w:val="none" w:sz="0" w:space="0" w:color="auto"/>
        <w:right w:val="none" w:sz="0" w:space="0" w:color="auto"/>
      </w:divBdr>
    </w:div>
    <w:div w:id="1010525074">
      <w:bodyDiv w:val="1"/>
      <w:marLeft w:val="0"/>
      <w:marRight w:val="0"/>
      <w:marTop w:val="0"/>
      <w:marBottom w:val="0"/>
      <w:divBdr>
        <w:top w:val="none" w:sz="0" w:space="0" w:color="auto"/>
        <w:left w:val="none" w:sz="0" w:space="0" w:color="auto"/>
        <w:bottom w:val="none" w:sz="0" w:space="0" w:color="auto"/>
        <w:right w:val="none" w:sz="0" w:space="0" w:color="auto"/>
      </w:divBdr>
    </w:div>
    <w:div w:id="1010912532">
      <w:bodyDiv w:val="1"/>
      <w:marLeft w:val="0"/>
      <w:marRight w:val="0"/>
      <w:marTop w:val="0"/>
      <w:marBottom w:val="0"/>
      <w:divBdr>
        <w:top w:val="none" w:sz="0" w:space="0" w:color="auto"/>
        <w:left w:val="none" w:sz="0" w:space="0" w:color="auto"/>
        <w:bottom w:val="none" w:sz="0" w:space="0" w:color="auto"/>
        <w:right w:val="none" w:sz="0" w:space="0" w:color="auto"/>
      </w:divBdr>
    </w:div>
    <w:div w:id="1011301337">
      <w:bodyDiv w:val="1"/>
      <w:marLeft w:val="0"/>
      <w:marRight w:val="0"/>
      <w:marTop w:val="0"/>
      <w:marBottom w:val="0"/>
      <w:divBdr>
        <w:top w:val="none" w:sz="0" w:space="0" w:color="auto"/>
        <w:left w:val="none" w:sz="0" w:space="0" w:color="auto"/>
        <w:bottom w:val="none" w:sz="0" w:space="0" w:color="auto"/>
        <w:right w:val="none" w:sz="0" w:space="0" w:color="auto"/>
      </w:divBdr>
    </w:div>
    <w:div w:id="1012605548">
      <w:bodyDiv w:val="1"/>
      <w:marLeft w:val="0"/>
      <w:marRight w:val="0"/>
      <w:marTop w:val="0"/>
      <w:marBottom w:val="0"/>
      <w:divBdr>
        <w:top w:val="none" w:sz="0" w:space="0" w:color="auto"/>
        <w:left w:val="none" w:sz="0" w:space="0" w:color="auto"/>
        <w:bottom w:val="none" w:sz="0" w:space="0" w:color="auto"/>
        <w:right w:val="none" w:sz="0" w:space="0" w:color="auto"/>
      </w:divBdr>
    </w:div>
    <w:div w:id="1013142182">
      <w:bodyDiv w:val="1"/>
      <w:marLeft w:val="0"/>
      <w:marRight w:val="0"/>
      <w:marTop w:val="0"/>
      <w:marBottom w:val="0"/>
      <w:divBdr>
        <w:top w:val="none" w:sz="0" w:space="0" w:color="auto"/>
        <w:left w:val="none" w:sz="0" w:space="0" w:color="auto"/>
        <w:bottom w:val="none" w:sz="0" w:space="0" w:color="auto"/>
        <w:right w:val="none" w:sz="0" w:space="0" w:color="auto"/>
      </w:divBdr>
    </w:div>
    <w:div w:id="1025060836">
      <w:bodyDiv w:val="1"/>
      <w:marLeft w:val="0"/>
      <w:marRight w:val="0"/>
      <w:marTop w:val="0"/>
      <w:marBottom w:val="0"/>
      <w:divBdr>
        <w:top w:val="none" w:sz="0" w:space="0" w:color="auto"/>
        <w:left w:val="none" w:sz="0" w:space="0" w:color="auto"/>
        <w:bottom w:val="none" w:sz="0" w:space="0" w:color="auto"/>
        <w:right w:val="none" w:sz="0" w:space="0" w:color="auto"/>
      </w:divBdr>
    </w:div>
    <w:div w:id="1036934027">
      <w:bodyDiv w:val="1"/>
      <w:marLeft w:val="0"/>
      <w:marRight w:val="0"/>
      <w:marTop w:val="0"/>
      <w:marBottom w:val="0"/>
      <w:divBdr>
        <w:top w:val="none" w:sz="0" w:space="0" w:color="auto"/>
        <w:left w:val="none" w:sz="0" w:space="0" w:color="auto"/>
        <w:bottom w:val="none" w:sz="0" w:space="0" w:color="auto"/>
        <w:right w:val="none" w:sz="0" w:space="0" w:color="auto"/>
      </w:divBdr>
    </w:div>
    <w:div w:id="1041975155">
      <w:bodyDiv w:val="1"/>
      <w:marLeft w:val="0"/>
      <w:marRight w:val="0"/>
      <w:marTop w:val="0"/>
      <w:marBottom w:val="0"/>
      <w:divBdr>
        <w:top w:val="none" w:sz="0" w:space="0" w:color="auto"/>
        <w:left w:val="none" w:sz="0" w:space="0" w:color="auto"/>
        <w:bottom w:val="none" w:sz="0" w:space="0" w:color="auto"/>
        <w:right w:val="none" w:sz="0" w:space="0" w:color="auto"/>
      </w:divBdr>
    </w:div>
    <w:div w:id="1046182027">
      <w:bodyDiv w:val="1"/>
      <w:marLeft w:val="0"/>
      <w:marRight w:val="0"/>
      <w:marTop w:val="0"/>
      <w:marBottom w:val="0"/>
      <w:divBdr>
        <w:top w:val="none" w:sz="0" w:space="0" w:color="auto"/>
        <w:left w:val="none" w:sz="0" w:space="0" w:color="auto"/>
        <w:bottom w:val="none" w:sz="0" w:space="0" w:color="auto"/>
        <w:right w:val="none" w:sz="0" w:space="0" w:color="auto"/>
      </w:divBdr>
    </w:div>
    <w:div w:id="1062797490">
      <w:bodyDiv w:val="1"/>
      <w:marLeft w:val="0"/>
      <w:marRight w:val="0"/>
      <w:marTop w:val="0"/>
      <w:marBottom w:val="0"/>
      <w:divBdr>
        <w:top w:val="none" w:sz="0" w:space="0" w:color="auto"/>
        <w:left w:val="none" w:sz="0" w:space="0" w:color="auto"/>
        <w:bottom w:val="none" w:sz="0" w:space="0" w:color="auto"/>
        <w:right w:val="none" w:sz="0" w:space="0" w:color="auto"/>
      </w:divBdr>
    </w:div>
    <w:div w:id="1068847022">
      <w:bodyDiv w:val="1"/>
      <w:marLeft w:val="0"/>
      <w:marRight w:val="0"/>
      <w:marTop w:val="0"/>
      <w:marBottom w:val="0"/>
      <w:divBdr>
        <w:top w:val="none" w:sz="0" w:space="0" w:color="auto"/>
        <w:left w:val="none" w:sz="0" w:space="0" w:color="auto"/>
        <w:bottom w:val="none" w:sz="0" w:space="0" w:color="auto"/>
        <w:right w:val="none" w:sz="0" w:space="0" w:color="auto"/>
      </w:divBdr>
    </w:div>
    <w:div w:id="1070614673">
      <w:bodyDiv w:val="1"/>
      <w:marLeft w:val="0"/>
      <w:marRight w:val="0"/>
      <w:marTop w:val="0"/>
      <w:marBottom w:val="0"/>
      <w:divBdr>
        <w:top w:val="none" w:sz="0" w:space="0" w:color="auto"/>
        <w:left w:val="none" w:sz="0" w:space="0" w:color="auto"/>
        <w:bottom w:val="none" w:sz="0" w:space="0" w:color="auto"/>
        <w:right w:val="none" w:sz="0" w:space="0" w:color="auto"/>
      </w:divBdr>
    </w:div>
    <w:div w:id="1071005670">
      <w:bodyDiv w:val="1"/>
      <w:marLeft w:val="0"/>
      <w:marRight w:val="0"/>
      <w:marTop w:val="0"/>
      <w:marBottom w:val="0"/>
      <w:divBdr>
        <w:top w:val="none" w:sz="0" w:space="0" w:color="auto"/>
        <w:left w:val="none" w:sz="0" w:space="0" w:color="auto"/>
        <w:bottom w:val="none" w:sz="0" w:space="0" w:color="auto"/>
        <w:right w:val="none" w:sz="0" w:space="0" w:color="auto"/>
      </w:divBdr>
    </w:div>
    <w:div w:id="1079911283">
      <w:bodyDiv w:val="1"/>
      <w:marLeft w:val="0"/>
      <w:marRight w:val="0"/>
      <w:marTop w:val="0"/>
      <w:marBottom w:val="0"/>
      <w:divBdr>
        <w:top w:val="none" w:sz="0" w:space="0" w:color="auto"/>
        <w:left w:val="none" w:sz="0" w:space="0" w:color="auto"/>
        <w:bottom w:val="none" w:sz="0" w:space="0" w:color="auto"/>
        <w:right w:val="none" w:sz="0" w:space="0" w:color="auto"/>
      </w:divBdr>
    </w:div>
    <w:div w:id="1081829432">
      <w:bodyDiv w:val="1"/>
      <w:marLeft w:val="0"/>
      <w:marRight w:val="0"/>
      <w:marTop w:val="0"/>
      <w:marBottom w:val="0"/>
      <w:divBdr>
        <w:top w:val="none" w:sz="0" w:space="0" w:color="auto"/>
        <w:left w:val="none" w:sz="0" w:space="0" w:color="auto"/>
        <w:bottom w:val="none" w:sz="0" w:space="0" w:color="auto"/>
        <w:right w:val="none" w:sz="0" w:space="0" w:color="auto"/>
      </w:divBdr>
    </w:div>
    <w:div w:id="1083183247">
      <w:bodyDiv w:val="1"/>
      <w:marLeft w:val="0"/>
      <w:marRight w:val="0"/>
      <w:marTop w:val="0"/>
      <w:marBottom w:val="0"/>
      <w:divBdr>
        <w:top w:val="none" w:sz="0" w:space="0" w:color="auto"/>
        <w:left w:val="none" w:sz="0" w:space="0" w:color="auto"/>
        <w:bottom w:val="none" w:sz="0" w:space="0" w:color="auto"/>
        <w:right w:val="none" w:sz="0" w:space="0" w:color="auto"/>
      </w:divBdr>
    </w:div>
    <w:div w:id="1085151157">
      <w:bodyDiv w:val="1"/>
      <w:marLeft w:val="0"/>
      <w:marRight w:val="0"/>
      <w:marTop w:val="0"/>
      <w:marBottom w:val="0"/>
      <w:divBdr>
        <w:top w:val="none" w:sz="0" w:space="0" w:color="auto"/>
        <w:left w:val="none" w:sz="0" w:space="0" w:color="auto"/>
        <w:bottom w:val="none" w:sz="0" w:space="0" w:color="auto"/>
        <w:right w:val="none" w:sz="0" w:space="0" w:color="auto"/>
      </w:divBdr>
    </w:div>
    <w:div w:id="1087773974">
      <w:bodyDiv w:val="1"/>
      <w:marLeft w:val="0"/>
      <w:marRight w:val="0"/>
      <w:marTop w:val="0"/>
      <w:marBottom w:val="0"/>
      <w:divBdr>
        <w:top w:val="none" w:sz="0" w:space="0" w:color="auto"/>
        <w:left w:val="none" w:sz="0" w:space="0" w:color="auto"/>
        <w:bottom w:val="none" w:sz="0" w:space="0" w:color="auto"/>
        <w:right w:val="none" w:sz="0" w:space="0" w:color="auto"/>
      </w:divBdr>
    </w:div>
    <w:div w:id="1094595414">
      <w:bodyDiv w:val="1"/>
      <w:marLeft w:val="0"/>
      <w:marRight w:val="0"/>
      <w:marTop w:val="0"/>
      <w:marBottom w:val="0"/>
      <w:divBdr>
        <w:top w:val="none" w:sz="0" w:space="0" w:color="auto"/>
        <w:left w:val="none" w:sz="0" w:space="0" w:color="auto"/>
        <w:bottom w:val="none" w:sz="0" w:space="0" w:color="auto"/>
        <w:right w:val="none" w:sz="0" w:space="0" w:color="auto"/>
      </w:divBdr>
    </w:div>
    <w:div w:id="1115565677">
      <w:bodyDiv w:val="1"/>
      <w:marLeft w:val="0"/>
      <w:marRight w:val="0"/>
      <w:marTop w:val="0"/>
      <w:marBottom w:val="0"/>
      <w:divBdr>
        <w:top w:val="none" w:sz="0" w:space="0" w:color="auto"/>
        <w:left w:val="none" w:sz="0" w:space="0" w:color="auto"/>
        <w:bottom w:val="none" w:sz="0" w:space="0" w:color="auto"/>
        <w:right w:val="none" w:sz="0" w:space="0" w:color="auto"/>
      </w:divBdr>
    </w:div>
    <w:div w:id="1119378995">
      <w:bodyDiv w:val="1"/>
      <w:marLeft w:val="0"/>
      <w:marRight w:val="0"/>
      <w:marTop w:val="0"/>
      <w:marBottom w:val="0"/>
      <w:divBdr>
        <w:top w:val="none" w:sz="0" w:space="0" w:color="auto"/>
        <w:left w:val="none" w:sz="0" w:space="0" w:color="auto"/>
        <w:bottom w:val="none" w:sz="0" w:space="0" w:color="auto"/>
        <w:right w:val="none" w:sz="0" w:space="0" w:color="auto"/>
      </w:divBdr>
    </w:div>
    <w:div w:id="1125275065">
      <w:bodyDiv w:val="1"/>
      <w:marLeft w:val="0"/>
      <w:marRight w:val="0"/>
      <w:marTop w:val="0"/>
      <w:marBottom w:val="0"/>
      <w:divBdr>
        <w:top w:val="none" w:sz="0" w:space="0" w:color="auto"/>
        <w:left w:val="none" w:sz="0" w:space="0" w:color="auto"/>
        <w:bottom w:val="none" w:sz="0" w:space="0" w:color="auto"/>
        <w:right w:val="none" w:sz="0" w:space="0" w:color="auto"/>
      </w:divBdr>
    </w:div>
    <w:div w:id="1129930935">
      <w:bodyDiv w:val="1"/>
      <w:marLeft w:val="0"/>
      <w:marRight w:val="0"/>
      <w:marTop w:val="0"/>
      <w:marBottom w:val="0"/>
      <w:divBdr>
        <w:top w:val="none" w:sz="0" w:space="0" w:color="auto"/>
        <w:left w:val="none" w:sz="0" w:space="0" w:color="auto"/>
        <w:bottom w:val="none" w:sz="0" w:space="0" w:color="auto"/>
        <w:right w:val="none" w:sz="0" w:space="0" w:color="auto"/>
      </w:divBdr>
    </w:div>
    <w:div w:id="1132093837">
      <w:bodyDiv w:val="1"/>
      <w:marLeft w:val="0"/>
      <w:marRight w:val="0"/>
      <w:marTop w:val="0"/>
      <w:marBottom w:val="0"/>
      <w:divBdr>
        <w:top w:val="none" w:sz="0" w:space="0" w:color="auto"/>
        <w:left w:val="none" w:sz="0" w:space="0" w:color="auto"/>
        <w:bottom w:val="none" w:sz="0" w:space="0" w:color="auto"/>
        <w:right w:val="none" w:sz="0" w:space="0" w:color="auto"/>
      </w:divBdr>
    </w:div>
    <w:div w:id="1139106657">
      <w:bodyDiv w:val="1"/>
      <w:marLeft w:val="0"/>
      <w:marRight w:val="0"/>
      <w:marTop w:val="0"/>
      <w:marBottom w:val="0"/>
      <w:divBdr>
        <w:top w:val="none" w:sz="0" w:space="0" w:color="auto"/>
        <w:left w:val="none" w:sz="0" w:space="0" w:color="auto"/>
        <w:bottom w:val="none" w:sz="0" w:space="0" w:color="auto"/>
        <w:right w:val="none" w:sz="0" w:space="0" w:color="auto"/>
      </w:divBdr>
    </w:div>
    <w:div w:id="1154685692">
      <w:bodyDiv w:val="1"/>
      <w:marLeft w:val="0"/>
      <w:marRight w:val="0"/>
      <w:marTop w:val="0"/>
      <w:marBottom w:val="0"/>
      <w:divBdr>
        <w:top w:val="none" w:sz="0" w:space="0" w:color="auto"/>
        <w:left w:val="none" w:sz="0" w:space="0" w:color="auto"/>
        <w:bottom w:val="none" w:sz="0" w:space="0" w:color="auto"/>
        <w:right w:val="none" w:sz="0" w:space="0" w:color="auto"/>
      </w:divBdr>
    </w:div>
    <w:div w:id="1172645190">
      <w:bodyDiv w:val="1"/>
      <w:marLeft w:val="0"/>
      <w:marRight w:val="0"/>
      <w:marTop w:val="0"/>
      <w:marBottom w:val="0"/>
      <w:divBdr>
        <w:top w:val="none" w:sz="0" w:space="0" w:color="auto"/>
        <w:left w:val="none" w:sz="0" w:space="0" w:color="auto"/>
        <w:bottom w:val="none" w:sz="0" w:space="0" w:color="auto"/>
        <w:right w:val="none" w:sz="0" w:space="0" w:color="auto"/>
      </w:divBdr>
    </w:div>
    <w:div w:id="1178541866">
      <w:bodyDiv w:val="1"/>
      <w:marLeft w:val="0"/>
      <w:marRight w:val="0"/>
      <w:marTop w:val="0"/>
      <w:marBottom w:val="0"/>
      <w:divBdr>
        <w:top w:val="none" w:sz="0" w:space="0" w:color="auto"/>
        <w:left w:val="none" w:sz="0" w:space="0" w:color="auto"/>
        <w:bottom w:val="none" w:sz="0" w:space="0" w:color="auto"/>
        <w:right w:val="none" w:sz="0" w:space="0" w:color="auto"/>
      </w:divBdr>
    </w:div>
    <w:div w:id="1180897286">
      <w:bodyDiv w:val="1"/>
      <w:marLeft w:val="0"/>
      <w:marRight w:val="0"/>
      <w:marTop w:val="0"/>
      <w:marBottom w:val="0"/>
      <w:divBdr>
        <w:top w:val="none" w:sz="0" w:space="0" w:color="auto"/>
        <w:left w:val="none" w:sz="0" w:space="0" w:color="auto"/>
        <w:bottom w:val="none" w:sz="0" w:space="0" w:color="auto"/>
        <w:right w:val="none" w:sz="0" w:space="0" w:color="auto"/>
      </w:divBdr>
    </w:div>
    <w:div w:id="1182161130">
      <w:bodyDiv w:val="1"/>
      <w:marLeft w:val="0"/>
      <w:marRight w:val="0"/>
      <w:marTop w:val="0"/>
      <w:marBottom w:val="0"/>
      <w:divBdr>
        <w:top w:val="none" w:sz="0" w:space="0" w:color="auto"/>
        <w:left w:val="none" w:sz="0" w:space="0" w:color="auto"/>
        <w:bottom w:val="none" w:sz="0" w:space="0" w:color="auto"/>
        <w:right w:val="none" w:sz="0" w:space="0" w:color="auto"/>
      </w:divBdr>
    </w:div>
    <w:div w:id="1193303596">
      <w:bodyDiv w:val="1"/>
      <w:marLeft w:val="0"/>
      <w:marRight w:val="0"/>
      <w:marTop w:val="0"/>
      <w:marBottom w:val="0"/>
      <w:divBdr>
        <w:top w:val="none" w:sz="0" w:space="0" w:color="auto"/>
        <w:left w:val="none" w:sz="0" w:space="0" w:color="auto"/>
        <w:bottom w:val="none" w:sz="0" w:space="0" w:color="auto"/>
        <w:right w:val="none" w:sz="0" w:space="0" w:color="auto"/>
      </w:divBdr>
    </w:div>
    <w:div w:id="1197305799">
      <w:bodyDiv w:val="1"/>
      <w:marLeft w:val="0"/>
      <w:marRight w:val="0"/>
      <w:marTop w:val="0"/>
      <w:marBottom w:val="0"/>
      <w:divBdr>
        <w:top w:val="none" w:sz="0" w:space="0" w:color="auto"/>
        <w:left w:val="none" w:sz="0" w:space="0" w:color="auto"/>
        <w:bottom w:val="none" w:sz="0" w:space="0" w:color="auto"/>
        <w:right w:val="none" w:sz="0" w:space="0" w:color="auto"/>
      </w:divBdr>
    </w:div>
    <w:div w:id="1202205497">
      <w:bodyDiv w:val="1"/>
      <w:marLeft w:val="0"/>
      <w:marRight w:val="0"/>
      <w:marTop w:val="0"/>
      <w:marBottom w:val="0"/>
      <w:divBdr>
        <w:top w:val="none" w:sz="0" w:space="0" w:color="auto"/>
        <w:left w:val="none" w:sz="0" w:space="0" w:color="auto"/>
        <w:bottom w:val="none" w:sz="0" w:space="0" w:color="auto"/>
        <w:right w:val="none" w:sz="0" w:space="0" w:color="auto"/>
      </w:divBdr>
    </w:div>
    <w:div w:id="1215004223">
      <w:bodyDiv w:val="1"/>
      <w:marLeft w:val="0"/>
      <w:marRight w:val="0"/>
      <w:marTop w:val="0"/>
      <w:marBottom w:val="0"/>
      <w:divBdr>
        <w:top w:val="none" w:sz="0" w:space="0" w:color="auto"/>
        <w:left w:val="none" w:sz="0" w:space="0" w:color="auto"/>
        <w:bottom w:val="none" w:sz="0" w:space="0" w:color="auto"/>
        <w:right w:val="none" w:sz="0" w:space="0" w:color="auto"/>
      </w:divBdr>
    </w:div>
    <w:div w:id="1216114193">
      <w:bodyDiv w:val="1"/>
      <w:marLeft w:val="0"/>
      <w:marRight w:val="0"/>
      <w:marTop w:val="0"/>
      <w:marBottom w:val="0"/>
      <w:divBdr>
        <w:top w:val="none" w:sz="0" w:space="0" w:color="auto"/>
        <w:left w:val="none" w:sz="0" w:space="0" w:color="auto"/>
        <w:bottom w:val="none" w:sz="0" w:space="0" w:color="auto"/>
        <w:right w:val="none" w:sz="0" w:space="0" w:color="auto"/>
      </w:divBdr>
    </w:div>
    <w:div w:id="1224373434">
      <w:bodyDiv w:val="1"/>
      <w:marLeft w:val="0"/>
      <w:marRight w:val="0"/>
      <w:marTop w:val="0"/>
      <w:marBottom w:val="0"/>
      <w:divBdr>
        <w:top w:val="none" w:sz="0" w:space="0" w:color="auto"/>
        <w:left w:val="none" w:sz="0" w:space="0" w:color="auto"/>
        <w:bottom w:val="none" w:sz="0" w:space="0" w:color="auto"/>
        <w:right w:val="none" w:sz="0" w:space="0" w:color="auto"/>
      </w:divBdr>
    </w:div>
    <w:div w:id="1226179702">
      <w:bodyDiv w:val="1"/>
      <w:marLeft w:val="0"/>
      <w:marRight w:val="0"/>
      <w:marTop w:val="0"/>
      <w:marBottom w:val="0"/>
      <w:divBdr>
        <w:top w:val="none" w:sz="0" w:space="0" w:color="auto"/>
        <w:left w:val="none" w:sz="0" w:space="0" w:color="auto"/>
        <w:bottom w:val="none" w:sz="0" w:space="0" w:color="auto"/>
        <w:right w:val="none" w:sz="0" w:space="0" w:color="auto"/>
      </w:divBdr>
    </w:div>
    <w:div w:id="1232496717">
      <w:bodyDiv w:val="1"/>
      <w:marLeft w:val="0"/>
      <w:marRight w:val="0"/>
      <w:marTop w:val="0"/>
      <w:marBottom w:val="0"/>
      <w:divBdr>
        <w:top w:val="none" w:sz="0" w:space="0" w:color="auto"/>
        <w:left w:val="none" w:sz="0" w:space="0" w:color="auto"/>
        <w:bottom w:val="none" w:sz="0" w:space="0" w:color="auto"/>
        <w:right w:val="none" w:sz="0" w:space="0" w:color="auto"/>
      </w:divBdr>
    </w:div>
    <w:div w:id="1233081822">
      <w:bodyDiv w:val="1"/>
      <w:marLeft w:val="0"/>
      <w:marRight w:val="0"/>
      <w:marTop w:val="0"/>
      <w:marBottom w:val="0"/>
      <w:divBdr>
        <w:top w:val="none" w:sz="0" w:space="0" w:color="auto"/>
        <w:left w:val="none" w:sz="0" w:space="0" w:color="auto"/>
        <w:bottom w:val="none" w:sz="0" w:space="0" w:color="auto"/>
        <w:right w:val="none" w:sz="0" w:space="0" w:color="auto"/>
      </w:divBdr>
    </w:div>
    <w:div w:id="1234508701">
      <w:bodyDiv w:val="1"/>
      <w:marLeft w:val="0"/>
      <w:marRight w:val="0"/>
      <w:marTop w:val="0"/>
      <w:marBottom w:val="0"/>
      <w:divBdr>
        <w:top w:val="none" w:sz="0" w:space="0" w:color="auto"/>
        <w:left w:val="none" w:sz="0" w:space="0" w:color="auto"/>
        <w:bottom w:val="none" w:sz="0" w:space="0" w:color="auto"/>
        <w:right w:val="none" w:sz="0" w:space="0" w:color="auto"/>
      </w:divBdr>
    </w:div>
    <w:div w:id="1235821130">
      <w:bodyDiv w:val="1"/>
      <w:marLeft w:val="0"/>
      <w:marRight w:val="0"/>
      <w:marTop w:val="0"/>
      <w:marBottom w:val="0"/>
      <w:divBdr>
        <w:top w:val="none" w:sz="0" w:space="0" w:color="auto"/>
        <w:left w:val="none" w:sz="0" w:space="0" w:color="auto"/>
        <w:bottom w:val="none" w:sz="0" w:space="0" w:color="auto"/>
        <w:right w:val="none" w:sz="0" w:space="0" w:color="auto"/>
      </w:divBdr>
    </w:div>
    <w:div w:id="1247109445">
      <w:bodyDiv w:val="1"/>
      <w:marLeft w:val="0"/>
      <w:marRight w:val="0"/>
      <w:marTop w:val="0"/>
      <w:marBottom w:val="0"/>
      <w:divBdr>
        <w:top w:val="none" w:sz="0" w:space="0" w:color="auto"/>
        <w:left w:val="none" w:sz="0" w:space="0" w:color="auto"/>
        <w:bottom w:val="none" w:sz="0" w:space="0" w:color="auto"/>
        <w:right w:val="none" w:sz="0" w:space="0" w:color="auto"/>
      </w:divBdr>
    </w:div>
    <w:div w:id="1248271626">
      <w:bodyDiv w:val="1"/>
      <w:marLeft w:val="0"/>
      <w:marRight w:val="0"/>
      <w:marTop w:val="0"/>
      <w:marBottom w:val="0"/>
      <w:divBdr>
        <w:top w:val="none" w:sz="0" w:space="0" w:color="auto"/>
        <w:left w:val="none" w:sz="0" w:space="0" w:color="auto"/>
        <w:bottom w:val="none" w:sz="0" w:space="0" w:color="auto"/>
        <w:right w:val="none" w:sz="0" w:space="0" w:color="auto"/>
      </w:divBdr>
    </w:div>
    <w:div w:id="1251817448">
      <w:bodyDiv w:val="1"/>
      <w:marLeft w:val="0"/>
      <w:marRight w:val="0"/>
      <w:marTop w:val="0"/>
      <w:marBottom w:val="0"/>
      <w:divBdr>
        <w:top w:val="none" w:sz="0" w:space="0" w:color="auto"/>
        <w:left w:val="none" w:sz="0" w:space="0" w:color="auto"/>
        <w:bottom w:val="none" w:sz="0" w:space="0" w:color="auto"/>
        <w:right w:val="none" w:sz="0" w:space="0" w:color="auto"/>
      </w:divBdr>
    </w:div>
    <w:div w:id="1257714566">
      <w:bodyDiv w:val="1"/>
      <w:marLeft w:val="0"/>
      <w:marRight w:val="0"/>
      <w:marTop w:val="0"/>
      <w:marBottom w:val="0"/>
      <w:divBdr>
        <w:top w:val="none" w:sz="0" w:space="0" w:color="auto"/>
        <w:left w:val="none" w:sz="0" w:space="0" w:color="auto"/>
        <w:bottom w:val="none" w:sz="0" w:space="0" w:color="auto"/>
        <w:right w:val="none" w:sz="0" w:space="0" w:color="auto"/>
      </w:divBdr>
    </w:div>
    <w:div w:id="1259220974">
      <w:bodyDiv w:val="1"/>
      <w:marLeft w:val="0"/>
      <w:marRight w:val="0"/>
      <w:marTop w:val="0"/>
      <w:marBottom w:val="0"/>
      <w:divBdr>
        <w:top w:val="none" w:sz="0" w:space="0" w:color="auto"/>
        <w:left w:val="none" w:sz="0" w:space="0" w:color="auto"/>
        <w:bottom w:val="none" w:sz="0" w:space="0" w:color="auto"/>
        <w:right w:val="none" w:sz="0" w:space="0" w:color="auto"/>
      </w:divBdr>
    </w:div>
    <w:div w:id="1263563591">
      <w:bodyDiv w:val="1"/>
      <w:marLeft w:val="0"/>
      <w:marRight w:val="0"/>
      <w:marTop w:val="0"/>
      <w:marBottom w:val="0"/>
      <w:divBdr>
        <w:top w:val="none" w:sz="0" w:space="0" w:color="auto"/>
        <w:left w:val="none" w:sz="0" w:space="0" w:color="auto"/>
        <w:bottom w:val="none" w:sz="0" w:space="0" w:color="auto"/>
        <w:right w:val="none" w:sz="0" w:space="0" w:color="auto"/>
      </w:divBdr>
    </w:div>
    <w:div w:id="1271358121">
      <w:bodyDiv w:val="1"/>
      <w:marLeft w:val="0"/>
      <w:marRight w:val="0"/>
      <w:marTop w:val="0"/>
      <w:marBottom w:val="0"/>
      <w:divBdr>
        <w:top w:val="none" w:sz="0" w:space="0" w:color="auto"/>
        <w:left w:val="none" w:sz="0" w:space="0" w:color="auto"/>
        <w:bottom w:val="none" w:sz="0" w:space="0" w:color="auto"/>
        <w:right w:val="none" w:sz="0" w:space="0" w:color="auto"/>
      </w:divBdr>
    </w:div>
    <w:div w:id="1273518362">
      <w:bodyDiv w:val="1"/>
      <w:marLeft w:val="0"/>
      <w:marRight w:val="0"/>
      <w:marTop w:val="0"/>
      <w:marBottom w:val="0"/>
      <w:divBdr>
        <w:top w:val="none" w:sz="0" w:space="0" w:color="auto"/>
        <w:left w:val="none" w:sz="0" w:space="0" w:color="auto"/>
        <w:bottom w:val="none" w:sz="0" w:space="0" w:color="auto"/>
        <w:right w:val="none" w:sz="0" w:space="0" w:color="auto"/>
      </w:divBdr>
    </w:div>
    <w:div w:id="1273706287">
      <w:bodyDiv w:val="1"/>
      <w:marLeft w:val="0"/>
      <w:marRight w:val="0"/>
      <w:marTop w:val="0"/>
      <w:marBottom w:val="0"/>
      <w:divBdr>
        <w:top w:val="none" w:sz="0" w:space="0" w:color="auto"/>
        <w:left w:val="none" w:sz="0" w:space="0" w:color="auto"/>
        <w:bottom w:val="none" w:sz="0" w:space="0" w:color="auto"/>
        <w:right w:val="none" w:sz="0" w:space="0" w:color="auto"/>
      </w:divBdr>
    </w:div>
    <w:div w:id="1281491336">
      <w:bodyDiv w:val="1"/>
      <w:marLeft w:val="0"/>
      <w:marRight w:val="0"/>
      <w:marTop w:val="0"/>
      <w:marBottom w:val="0"/>
      <w:divBdr>
        <w:top w:val="none" w:sz="0" w:space="0" w:color="auto"/>
        <w:left w:val="none" w:sz="0" w:space="0" w:color="auto"/>
        <w:bottom w:val="none" w:sz="0" w:space="0" w:color="auto"/>
        <w:right w:val="none" w:sz="0" w:space="0" w:color="auto"/>
      </w:divBdr>
    </w:div>
    <w:div w:id="1282885833">
      <w:bodyDiv w:val="1"/>
      <w:marLeft w:val="0"/>
      <w:marRight w:val="0"/>
      <w:marTop w:val="0"/>
      <w:marBottom w:val="0"/>
      <w:divBdr>
        <w:top w:val="none" w:sz="0" w:space="0" w:color="auto"/>
        <w:left w:val="none" w:sz="0" w:space="0" w:color="auto"/>
        <w:bottom w:val="none" w:sz="0" w:space="0" w:color="auto"/>
        <w:right w:val="none" w:sz="0" w:space="0" w:color="auto"/>
      </w:divBdr>
    </w:div>
    <w:div w:id="1306162648">
      <w:bodyDiv w:val="1"/>
      <w:marLeft w:val="0"/>
      <w:marRight w:val="0"/>
      <w:marTop w:val="0"/>
      <w:marBottom w:val="0"/>
      <w:divBdr>
        <w:top w:val="none" w:sz="0" w:space="0" w:color="auto"/>
        <w:left w:val="none" w:sz="0" w:space="0" w:color="auto"/>
        <w:bottom w:val="none" w:sz="0" w:space="0" w:color="auto"/>
        <w:right w:val="none" w:sz="0" w:space="0" w:color="auto"/>
      </w:divBdr>
    </w:div>
    <w:div w:id="1307861521">
      <w:bodyDiv w:val="1"/>
      <w:marLeft w:val="0"/>
      <w:marRight w:val="0"/>
      <w:marTop w:val="0"/>
      <w:marBottom w:val="0"/>
      <w:divBdr>
        <w:top w:val="none" w:sz="0" w:space="0" w:color="auto"/>
        <w:left w:val="none" w:sz="0" w:space="0" w:color="auto"/>
        <w:bottom w:val="none" w:sz="0" w:space="0" w:color="auto"/>
        <w:right w:val="none" w:sz="0" w:space="0" w:color="auto"/>
      </w:divBdr>
    </w:div>
    <w:div w:id="1309868230">
      <w:bodyDiv w:val="1"/>
      <w:marLeft w:val="0"/>
      <w:marRight w:val="0"/>
      <w:marTop w:val="0"/>
      <w:marBottom w:val="0"/>
      <w:divBdr>
        <w:top w:val="none" w:sz="0" w:space="0" w:color="auto"/>
        <w:left w:val="none" w:sz="0" w:space="0" w:color="auto"/>
        <w:bottom w:val="none" w:sz="0" w:space="0" w:color="auto"/>
        <w:right w:val="none" w:sz="0" w:space="0" w:color="auto"/>
      </w:divBdr>
    </w:div>
    <w:div w:id="1310791669">
      <w:bodyDiv w:val="1"/>
      <w:marLeft w:val="0"/>
      <w:marRight w:val="0"/>
      <w:marTop w:val="0"/>
      <w:marBottom w:val="0"/>
      <w:divBdr>
        <w:top w:val="none" w:sz="0" w:space="0" w:color="auto"/>
        <w:left w:val="none" w:sz="0" w:space="0" w:color="auto"/>
        <w:bottom w:val="none" w:sz="0" w:space="0" w:color="auto"/>
        <w:right w:val="none" w:sz="0" w:space="0" w:color="auto"/>
      </w:divBdr>
    </w:div>
    <w:div w:id="1327056341">
      <w:bodyDiv w:val="1"/>
      <w:marLeft w:val="0"/>
      <w:marRight w:val="0"/>
      <w:marTop w:val="0"/>
      <w:marBottom w:val="0"/>
      <w:divBdr>
        <w:top w:val="none" w:sz="0" w:space="0" w:color="auto"/>
        <w:left w:val="none" w:sz="0" w:space="0" w:color="auto"/>
        <w:bottom w:val="none" w:sz="0" w:space="0" w:color="auto"/>
        <w:right w:val="none" w:sz="0" w:space="0" w:color="auto"/>
      </w:divBdr>
    </w:div>
    <w:div w:id="1329670249">
      <w:bodyDiv w:val="1"/>
      <w:marLeft w:val="0"/>
      <w:marRight w:val="0"/>
      <w:marTop w:val="0"/>
      <w:marBottom w:val="0"/>
      <w:divBdr>
        <w:top w:val="none" w:sz="0" w:space="0" w:color="auto"/>
        <w:left w:val="none" w:sz="0" w:space="0" w:color="auto"/>
        <w:bottom w:val="none" w:sz="0" w:space="0" w:color="auto"/>
        <w:right w:val="none" w:sz="0" w:space="0" w:color="auto"/>
      </w:divBdr>
    </w:div>
    <w:div w:id="1329671197">
      <w:bodyDiv w:val="1"/>
      <w:marLeft w:val="0"/>
      <w:marRight w:val="0"/>
      <w:marTop w:val="0"/>
      <w:marBottom w:val="0"/>
      <w:divBdr>
        <w:top w:val="none" w:sz="0" w:space="0" w:color="auto"/>
        <w:left w:val="none" w:sz="0" w:space="0" w:color="auto"/>
        <w:bottom w:val="none" w:sz="0" w:space="0" w:color="auto"/>
        <w:right w:val="none" w:sz="0" w:space="0" w:color="auto"/>
      </w:divBdr>
    </w:div>
    <w:div w:id="1333414838">
      <w:bodyDiv w:val="1"/>
      <w:marLeft w:val="0"/>
      <w:marRight w:val="0"/>
      <w:marTop w:val="0"/>
      <w:marBottom w:val="0"/>
      <w:divBdr>
        <w:top w:val="none" w:sz="0" w:space="0" w:color="auto"/>
        <w:left w:val="none" w:sz="0" w:space="0" w:color="auto"/>
        <w:bottom w:val="none" w:sz="0" w:space="0" w:color="auto"/>
        <w:right w:val="none" w:sz="0" w:space="0" w:color="auto"/>
      </w:divBdr>
    </w:div>
    <w:div w:id="1347097647">
      <w:bodyDiv w:val="1"/>
      <w:marLeft w:val="0"/>
      <w:marRight w:val="0"/>
      <w:marTop w:val="0"/>
      <w:marBottom w:val="0"/>
      <w:divBdr>
        <w:top w:val="none" w:sz="0" w:space="0" w:color="auto"/>
        <w:left w:val="none" w:sz="0" w:space="0" w:color="auto"/>
        <w:bottom w:val="none" w:sz="0" w:space="0" w:color="auto"/>
        <w:right w:val="none" w:sz="0" w:space="0" w:color="auto"/>
      </w:divBdr>
    </w:div>
    <w:div w:id="1356618991">
      <w:bodyDiv w:val="1"/>
      <w:marLeft w:val="0"/>
      <w:marRight w:val="0"/>
      <w:marTop w:val="0"/>
      <w:marBottom w:val="0"/>
      <w:divBdr>
        <w:top w:val="none" w:sz="0" w:space="0" w:color="auto"/>
        <w:left w:val="none" w:sz="0" w:space="0" w:color="auto"/>
        <w:bottom w:val="none" w:sz="0" w:space="0" w:color="auto"/>
        <w:right w:val="none" w:sz="0" w:space="0" w:color="auto"/>
      </w:divBdr>
    </w:div>
    <w:div w:id="1364399954">
      <w:bodyDiv w:val="1"/>
      <w:marLeft w:val="0"/>
      <w:marRight w:val="0"/>
      <w:marTop w:val="0"/>
      <w:marBottom w:val="0"/>
      <w:divBdr>
        <w:top w:val="none" w:sz="0" w:space="0" w:color="auto"/>
        <w:left w:val="none" w:sz="0" w:space="0" w:color="auto"/>
        <w:bottom w:val="none" w:sz="0" w:space="0" w:color="auto"/>
        <w:right w:val="none" w:sz="0" w:space="0" w:color="auto"/>
      </w:divBdr>
    </w:div>
    <w:div w:id="1373767259">
      <w:bodyDiv w:val="1"/>
      <w:marLeft w:val="0"/>
      <w:marRight w:val="0"/>
      <w:marTop w:val="0"/>
      <w:marBottom w:val="0"/>
      <w:divBdr>
        <w:top w:val="none" w:sz="0" w:space="0" w:color="auto"/>
        <w:left w:val="none" w:sz="0" w:space="0" w:color="auto"/>
        <w:bottom w:val="none" w:sz="0" w:space="0" w:color="auto"/>
        <w:right w:val="none" w:sz="0" w:space="0" w:color="auto"/>
      </w:divBdr>
    </w:div>
    <w:div w:id="1382829344">
      <w:bodyDiv w:val="1"/>
      <w:marLeft w:val="0"/>
      <w:marRight w:val="0"/>
      <w:marTop w:val="0"/>
      <w:marBottom w:val="0"/>
      <w:divBdr>
        <w:top w:val="none" w:sz="0" w:space="0" w:color="auto"/>
        <w:left w:val="none" w:sz="0" w:space="0" w:color="auto"/>
        <w:bottom w:val="none" w:sz="0" w:space="0" w:color="auto"/>
        <w:right w:val="none" w:sz="0" w:space="0" w:color="auto"/>
      </w:divBdr>
    </w:div>
    <w:div w:id="1386904054">
      <w:bodyDiv w:val="1"/>
      <w:marLeft w:val="0"/>
      <w:marRight w:val="0"/>
      <w:marTop w:val="0"/>
      <w:marBottom w:val="0"/>
      <w:divBdr>
        <w:top w:val="none" w:sz="0" w:space="0" w:color="auto"/>
        <w:left w:val="none" w:sz="0" w:space="0" w:color="auto"/>
        <w:bottom w:val="none" w:sz="0" w:space="0" w:color="auto"/>
        <w:right w:val="none" w:sz="0" w:space="0" w:color="auto"/>
      </w:divBdr>
    </w:div>
    <w:div w:id="1388258678">
      <w:bodyDiv w:val="1"/>
      <w:marLeft w:val="0"/>
      <w:marRight w:val="0"/>
      <w:marTop w:val="0"/>
      <w:marBottom w:val="0"/>
      <w:divBdr>
        <w:top w:val="none" w:sz="0" w:space="0" w:color="auto"/>
        <w:left w:val="none" w:sz="0" w:space="0" w:color="auto"/>
        <w:bottom w:val="none" w:sz="0" w:space="0" w:color="auto"/>
        <w:right w:val="none" w:sz="0" w:space="0" w:color="auto"/>
      </w:divBdr>
    </w:div>
    <w:div w:id="1395858931">
      <w:bodyDiv w:val="1"/>
      <w:marLeft w:val="0"/>
      <w:marRight w:val="0"/>
      <w:marTop w:val="0"/>
      <w:marBottom w:val="0"/>
      <w:divBdr>
        <w:top w:val="none" w:sz="0" w:space="0" w:color="auto"/>
        <w:left w:val="none" w:sz="0" w:space="0" w:color="auto"/>
        <w:bottom w:val="none" w:sz="0" w:space="0" w:color="auto"/>
        <w:right w:val="none" w:sz="0" w:space="0" w:color="auto"/>
      </w:divBdr>
    </w:div>
    <w:div w:id="1402286149">
      <w:bodyDiv w:val="1"/>
      <w:marLeft w:val="0"/>
      <w:marRight w:val="0"/>
      <w:marTop w:val="0"/>
      <w:marBottom w:val="0"/>
      <w:divBdr>
        <w:top w:val="none" w:sz="0" w:space="0" w:color="auto"/>
        <w:left w:val="none" w:sz="0" w:space="0" w:color="auto"/>
        <w:bottom w:val="none" w:sz="0" w:space="0" w:color="auto"/>
        <w:right w:val="none" w:sz="0" w:space="0" w:color="auto"/>
      </w:divBdr>
    </w:div>
    <w:div w:id="1404372100">
      <w:bodyDiv w:val="1"/>
      <w:marLeft w:val="0"/>
      <w:marRight w:val="0"/>
      <w:marTop w:val="0"/>
      <w:marBottom w:val="0"/>
      <w:divBdr>
        <w:top w:val="none" w:sz="0" w:space="0" w:color="auto"/>
        <w:left w:val="none" w:sz="0" w:space="0" w:color="auto"/>
        <w:bottom w:val="none" w:sz="0" w:space="0" w:color="auto"/>
        <w:right w:val="none" w:sz="0" w:space="0" w:color="auto"/>
      </w:divBdr>
    </w:div>
    <w:div w:id="1420371809">
      <w:bodyDiv w:val="1"/>
      <w:marLeft w:val="0"/>
      <w:marRight w:val="0"/>
      <w:marTop w:val="0"/>
      <w:marBottom w:val="0"/>
      <w:divBdr>
        <w:top w:val="none" w:sz="0" w:space="0" w:color="auto"/>
        <w:left w:val="none" w:sz="0" w:space="0" w:color="auto"/>
        <w:bottom w:val="none" w:sz="0" w:space="0" w:color="auto"/>
        <w:right w:val="none" w:sz="0" w:space="0" w:color="auto"/>
      </w:divBdr>
    </w:div>
    <w:div w:id="1429232592">
      <w:bodyDiv w:val="1"/>
      <w:marLeft w:val="0"/>
      <w:marRight w:val="0"/>
      <w:marTop w:val="0"/>
      <w:marBottom w:val="0"/>
      <w:divBdr>
        <w:top w:val="none" w:sz="0" w:space="0" w:color="auto"/>
        <w:left w:val="none" w:sz="0" w:space="0" w:color="auto"/>
        <w:bottom w:val="none" w:sz="0" w:space="0" w:color="auto"/>
        <w:right w:val="none" w:sz="0" w:space="0" w:color="auto"/>
      </w:divBdr>
    </w:div>
    <w:div w:id="1456826924">
      <w:bodyDiv w:val="1"/>
      <w:marLeft w:val="0"/>
      <w:marRight w:val="0"/>
      <w:marTop w:val="0"/>
      <w:marBottom w:val="0"/>
      <w:divBdr>
        <w:top w:val="none" w:sz="0" w:space="0" w:color="auto"/>
        <w:left w:val="none" w:sz="0" w:space="0" w:color="auto"/>
        <w:bottom w:val="none" w:sz="0" w:space="0" w:color="auto"/>
        <w:right w:val="none" w:sz="0" w:space="0" w:color="auto"/>
      </w:divBdr>
    </w:div>
    <w:div w:id="1467697831">
      <w:bodyDiv w:val="1"/>
      <w:marLeft w:val="0"/>
      <w:marRight w:val="0"/>
      <w:marTop w:val="0"/>
      <w:marBottom w:val="0"/>
      <w:divBdr>
        <w:top w:val="none" w:sz="0" w:space="0" w:color="auto"/>
        <w:left w:val="none" w:sz="0" w:space="0" w:color="auto"/>
        <w:bottom w:val="none" w:sz="0" w:space="0" w:color="auto"/>
        <w:right w:val="none" w:sz="0" w:space="0" w:color="auto"/>
      </w:divBdr>
    </w:div>
    <w:div w:id="1469595025">
      <w:bodyDiv w:val="1"/>
      <w:marLeft w:val="0"/>
      <w:marRight w:val="0"/>
      <w:marTop w:val="0"/>
      <w:marBottom w:val="0"/>
      <w:divBdr>
        <w:top w:val="none" w:sz="0" w:space="0" w:color="auto"/>
        <w:left w:val="none" w:sz="0" w:space="0" w:color="auto"/>
        <w:bottom w:val="none" w:sz="0" w:space="0" w:color="auto"/>
        <w:right w:val="none" w:sz="0" w:space="0" w:color="auto"/>
      </w:divBdr>
    </w:div>
    <w:div w:id="1472088889">
      <w:bodyDiv w:val="1"/>
      <w:marLeft w:val="0"/>
      <w:marRight w:val="0"/>
      <w:marTop w:val="0"/>
      <w:marBottom w:val="0"/>
      <w:divBdr>
        <w:top w:val="none" w:sz="0" w:space="0" w:color="auto"/>
        <w:left w:val="none" w:sz="0" w:space="0" w:color="auto"/>
        <w:bottom w:val="none" w:sz="0" w:space="0" w:color="auto"/>
        <w:right w:val="none" w:sz="0" w:space="0" w:color="auto"/>
      </w:divBdr>
    </w:div>
    <w:div w:id="1473717356">
      <w:bodyDiv w:val="1"/>
      <w:marLeft w:val="0"/>
      <w:marRight w:val="0"/>
      <w:marTop w:val="0"/>
      <w:marBottom w:val="0"/>
      <w:divBdr>
        <w:top w:val="none" w:sz="0" w:space="0" w:color="auto"/>
        <w:left w:val="none" w:sz="0" w:space="0" w:color="auto"/>
        <w:bottom w:val="none" w:sz="0" w:space="0" w:color="auto"/>
        <w:right w:val="none" w:sz="0" w:space="0" w:color="auto"/>
      </w:divBdr>
    </w:div>
    <w:div w:id="1480925992">
      <w:bodyDiv w:val="1"/>
      <w:marLeft w:val="0"/>
      <w:marRight w:val="0"/>
      <w:marTop w:val="0"/>
      <w:marBottom w:val="0"/>
      <w:divBdr>
        <w:top w:val="none" w:sz="0" w:space="0" w:color="auto"/>
        <w:left w:val="none" w:sz="0" w:space="0" w:color="auto"/>
        <w:bottom w:val="none" w:sz="0" w:space="0" w:color="auto"/>
        <w:right w:val="none" w:sz="0" w:space="0" w:color="auto"/>
      </w:divBdr>
    </w:div>
    <w:div w:id="1481266419">
      <w:bodyDiv w:val="1"/>
      <w:marLeft w:val="0"/>
      <w:marRight w:val="0"/>
      <w:marTop w:val="0"/>
      <w:marBottom w:val="0"/>
      <w:divBdr>
        <w:top w:val="none" w:sz="0" w:space="0" w:color="auto"/>
        <w:left w:val="none" w:sz="0" w:space="0" w:color="auto"/>
        <w:bottom w:val="none" w:sz="0" w:space="0" w:color="auto"/>
        <w:right w:val="none" w:sz="0" w:space="0" w:color="auto"/>
      </w:divBdr>
    </w:div>
    <w:div w:id="1482310141">
      <w:bodyDiv w:val="1"/>
      <w:marLeft w:val="0"/>
      <w:marRight w:val="0"/>
      <w:marTop w:val="0"/>
      <w:marBottom w:val="0"/>
      <w:divBdr>
        <w:top w:val="none" w:sz="0" w:space="0" w:color="auto"/>
        <w:left w:val="none" w:sz="0" w:space="0" w:color="auto"/>
        <w:bottom w:val="none" w:sz="0" w:space="0" w:color="auto"/>
        <w:right w:val="none" w:sz="0" w:space="0" w:color="auto"/>
      </w:divBdr>
    </w:div>
    <w:div w:id="1485925358">
      <w:bodyDiv w:val="1"/>
      <w:marLeft w:val="0"/>
      <w:marRight w:val="0"/>
      <w:marTop w:val="0"/>
      <w:marBottom w:val="0"/>
      <w:divBdr>
        <w:top w:val="none" w:sz="0" w:space="0" w:color="auto"/>
        <w:left w:val="none" w:sz="0" w:space="0" w:color="auto"/>
        <w:bottom w:val="none" w:sz="0" w:space="0" w:color="auto"/>
        <w:right w:val="none" w:sz="0" w:space="0" w:color="auto"/>
      </w:divBdr>
    </w:div>
    <w:div w:id="1486508895">
      <w:bodyDiv w:val="1"/>
      <w:marLeft w:val="0"/>
      <w:marRight w:val="0"/>
      <w:marTop w:val="0"/>
      <w:marBottom w:val="0"/>
      <w:divBdr>
        <w:top w:val="none" w:sz="0" w:space="0" w:color="auto"/>
        <w:left w:val="none" w:sz="0" w:space="0" w:color="auto"/>
        <w:bottom w:val="none" w:sz="0" w:space="0" w:color="auto"/>
        <w:right w:val="none" w:sz="0" w:space="0" w:color="auto"/>
      </w:divBdr>
    </w:div>
    <w:div w:id="1493568354">
      <w:bodyDiv w:val="1"/>
      <w:marLeft w:val="0"/>
      <w:marRight w:val="0"/>
      <w:marTop w:val="0"/>
      <w:marBottom w:val="0"/>
      <w:divBdr>
        <w:top w:val="none" w:sz="0" w:space="0" w:color="auto"/>
        <w:left w:val="none" w:sz="0" w:space="0" w:color="auto"/>
        <w:bottom w:val="none" w:sz="0" w:space="0" w:color="auto"/>
        <w:right w:val="none" w:sz="0" w:space="0" w:color="auto"/>
      </w:divBdr>
    </w:div>
    <w:div w:id="1509982189">
      <w:bodyDiv w:val="1"/>
      <w:marLeft w:val="0"/>
      <w:marRight w:val="0"/>
      <w:marTop w:val="0"/>
      <w:marBottom w:val="0"/>
      <w:divBdr>
        <w:top w:val="none" w:sz="0" w:space="0" w:color="auto"/>
        <w:left w:val="none" w:sz="0" w:space="0" w:color="auto"/>
        <w:bottom w:val="none" w:sz="0" w:space="0" w:color="auto"/>
        <w:right w:val="none" w:sz="0" w:space="0" w:color="auto"/>
      </w:divBdr>
    </w:div>
    <w:div w:id="1512525474">
      <w:bodyDiv w:val="1"/>
      <w:marLeft w:val="0"/>
      <w:marRight w:val="0"/>
      <w:marTop w:val="0"/>
      <w:marBottom w:val="0"/>
      <w:divBdr>
        <w:top w:val="none" w:sz="0" w:space="0" w:color="auto"/>
        <w:left w:val="none" w:sz="0" w:space="0" w:color="auto"/>
        <w:bottom w:val="none" w:sz="0" w:space="0" w:color="auto"/>
        <w:right w:val="none" w:sz="0" w:space="0" w:color="auto"/>
      </w:divBdr>
    </w:div>
    <w:div w:id="1513950953">
      <w:bodyDiv w:val="1"/>
      <w:marLeft w:val="0"/>
      <w:marRight w:val="0"/>
      <w:marTop w:val="0"/>
      <w:marBottom w:val="0"/>
      <w:divBdr>
        <w:top w:val="none" w:sz="0" w:space="0" w:color="auto"/>
        <w:left w:val="none" w:sz="0" w:space="0" w:color="auto"/>
        <w:bottom w:val="none" w:sz="0" w:space="0" w:color="auto"/>
        <w:right w:val="none" w:sz="0" w:space="0" w:color="auto"/>
      </w:divBdr>
    </w:div>
    <w:div w:id="1519585656">
      <w:bodyDiv w:val="1"/>
      <w:marLeft w:val="0"/>
      <w:marRight w:val="0"/>
      <w:marTop w:val="0"/>
      <w:marBottom w:val="0"/>
      <w:divBdr>
        <w:top w:val="none" w:sz="0" w:space="0" w:color="auto"/>
        <w:left w:val="none" w:sz="0" w:space="0" w:color="auto"/>
        <w:bottom w:val="none" w:sz="0" w:space="0" w:color="auto"/>
        <w:right w:val="none" w:sz="0" w:space="0" w:color="auto"/>
      </w:divBdr>
    </w:div>
    <w:div w:id="1524322895">
      <w:bodyDiv w:val="1"/>
      <w:marLeft w:val="0"/>
      <w:marRight w:val="0"/>
      <w:marTop w:val="0"/>
      <w:marBottom w:val="0"/>
      <w:divBdr>
        <w:top w:val="none" w:sz="0" w:space="0" w:color="auto"/>
        <w:left w:val="none" w:sz="0" w:space="0" w:color="auto"/>
        <w:bottom w:val="none" w:sz="0" w:space="0" w:color="auto"/>
        <w:right w:val="none" w:sz="0" w:space="0" w:color="auto"/>
      </w:divBdr>
    </w:div>
    <w:div w:id="1527401771">
      <w:bodyDiv w:val="1"/>
      <w:marLeft w:val="0"/>
      <w:marRight w:val="0"/>
      <w:marTop w:val="0"/>
      <w:marBottom w:val="0"/>
      <w:divBdr>
        <w:top w:val="none" w:sz="0" w:space="0" w:color="auto"/>
        <w:left w:val="none" w:sz="0" w:space="0" w:color="auto"/>
        <w:bottom w:val="none" w:sz="0" w:space="0" w:color="auto"/>
        <w:right w:val="none" w:sz="0" w:space="0" w:color="auto"/>
      </w:divBdr>
    </w:div>
    <w:div w:id="1531912576">
      <w:bodyDiv w:val="1"/>
      <w:marLeft w:val="0"/>
      <w:marRight w:val="0"/>
      <w:marTop w:val="0"/>
      <w:marBottom w:val="0"/>
      <w:divBdr>
        <w:top w:val="none" w:sz="0" w:space="0" w:color="auto"/>
        <w:left w:val="none" w:sz="0" w:space="0" w:color="auto"/>
        <w:bottom w:val="none" w:sz="0" w:space="0" w:color="auto"/>
        <w:right w:val="none" w:sz="0" w:space="0" w:color="auto"/>
      </w:divBdr>
    </w:div>
    <w:div w:id="1540360724">
      <w:bodyDiv w:val="1"/>
      <w:marLeft w:val="0"/>
      <w:marRight w:val="0"/>
      <w:marTop w:val="0"/>
      <w:marBottom w:val="0"/>
      <w:divBdr>
        <w:top w:val="none" w:sz="0" w:space="0" w:color="auto"/>
        <w:left w:val="none" w:sz="0" w:space="0" w:color="auto"/>
        <w:bottom w:val="none" w:sz="0" w:space="0" w:color="auto"/>
        <w:right w:val="none" w:sz="0" w:space="0" w:color="auto"/>
      </w:divBdr>
    </w:div>
    <w:div w:id="1553886439">
      <w:bodyDiv w:val="1"/>
      <w:marLeft w:val="0"/>
      <w:marRight w:val="0"/>
      <w:marTop w:val="0"/>
      <w:marBottom w:val="0"/>
      <w:divBdr>
        <w:top w:val="none" w:sz="0" w:space="0" w:color="auto"/>
        <w:left w:val="none" w:sz="0" w:space="0" w:color="auto"/>
        <w:bottom w:val="none" w:sz="0" w:space="0" w:color="auto"/>
        <w:right w:val="none" w:sz="0" w:space="0" w:color="auto"/>
      </w:divBdr>
    </w:div>
    <w:div w:id="1554807675">
      <w:bodyDiv w:val="1"/>
      <w:marLeft w:val="0"/>
      <w:marRight w:val="0"/>
      <w:marTop w:val="0"/>
      <w:marBottom w:val="0"/>
      <w:divBdr>
        <w:top w:val="none" w:sz="0" w:space="0" w:color="auto"/>
        <w:left w:val="none" w:sz="0" w:space="0" w:color="auto"/>
        <w:bottom w:val="none" w:sz="0" w:space="0" w:color="auto"/>
        <w:right w:val="none" w:sz="0" w:space="0" w:color="auto"/>
      </w:divBdr>
    </w:div>
    <w:div w:id="1555774656">
      <w:bodyDiv w:val="1"/>
      <w:marLeft w:val="0"/>
      <w:marRight w:val="0"/>
      <w:marTop w:val="0"/>
      <w:marBottom w:val="0"/>
      <w:divBdr>
        <w:top w:val="none" w:sz="0" w:space="0" w:color="auto"/>
        <w:left w:val="none" w:sz="0" w:space="0" w:color="auto"/>
        <w:bottom w:val="none" w:sz="0" w:space="0" w:color="auto"/>
        <w:right w:val="none" w:sz="0" w:space="0" w:color="auto"/>
      </w:divBdr>
    </w:div>
    <w:div w:id="1568493651">
      <w:bodyDiv w:val="1"/>
      <w:marLeft w:val="0"/>
      <w:marRight w:val="0"/>
      <w:marTop w:val="0"/>
      <w:marBottom w:val="0"/>
      <w:divBdr>
        <w:top w:val="none" w:sz="0" w:space="0" w:color="auto"/>
        <w:left w:val="none" w:sz="0" w:space="0" w:color="auto"/>
        <w:bottom w:val="none" w:sz="0" w:space="0" w:color="auto"/>
        <w:right w:val="none" w:sz="0" w:space="0" w:color="auto"/>
      </w:divBdr>
    </w:div>
    <w:div w:id="1578899958">
      <w:bodyDiv w:val="1"/>
      <w:marLeft w:val="0"/>
      <w:marRight w:val="0"/>
      <w:marTop w:val="0"/>
      <w:marBottom w:val="0"/>
      <w:divBdr>
        <w:top w:val="none" w:sz="0" w:space="0" w:color="auto"/>
        <w:left w:val="none" w:sz="0" w:space="0" w:color="auto"/>
        <w:bottom w:val="none" w:sz="0" w:space="0" w:color="auto"/>
        <w:right w:val="none" w:sz="0" w:space="0" w:color="auto"/>
      </w:divBdr>
    </w:div>
    <w:div w:id="1580022564">
      <w:bodyDiv w:val="1"/>
      <w:marLeft w:val="0"/>
      <w:marRight w:val="0"/>
      <w:marTop w:val="0"/>
      <w:marBottom w:val="0"/>
      <w:divBdr>
        <w:top w:val="none" w:sz="0" w:space="0" w:color="auto"/>
        <w:left w:val="none" w:sz="0" w:space="0" w:color="auto"/>
        <w:bottom w:val="none" w:sz="0" w:space="0" w:color="auto"/>
        <w:right w:val="none" w:sz="0" w:space="0" w:color="auto"/>
      </w:divBdr>
    </w:div>
    <w:div w:id="1594778528">
      <w:bodyDiv w:val="1"/>
      <w:marLeft w:val="0"/>
      <w:marRight w:val="0"/>
      <w:marTop w:val="0"/>
      <w:marBottom w:val="0"/>
      <w:divBdr>
        <w:top w:val="none" w:sz="0" w:space="0" w:color="auto"/>
        <w:left w:val="none" w:sz="0" w:space="0" w:color="auto"/>
        <w:bottom w:val="none" w:sz="0" w:space="0" w:color="auto"/>
        <w:right w:val="none" w:sz="0" w:space="0" w:color="auto"/>
      </w:divBdr>
    </w:div>
    <w:div w:id="1595288439">
      <w:bodyDiv w:val="1"/>
      <w:marLeft w:val="0"/>
      <w:marRight w:val="0"/>
      <w:marTop w:val="0"/>
      <w:marBottom w:val="0"/>
      <w:divBdr>
        <w:top w:val="none" w:sz="0" w:space="0" w:color="auto"/>
        <w:left w:val="none" w:sz="0" w:space="0" w:color="auto"/>
        <w:bottom w:val="none" w:sz="0" w:space="0" w:color="auto"/>
        <w:right w:val="none" w:sz="0" w:space="0" w:color="auto"/>
      </w:divBdr>
    </w:div>
    <w:div w:id="1609662023">
      <w:bodyDiv w:val="1"/>
      <w:marLeft w:val="0"/>
      <w:marRight w:val="0"/>
      <w:marTop w:val="0"/>
      <w:marBottom w:val="0"/>
      <w:divBdr>
        <w:top w:val="none" w:sz="0" w:space="0" w:color="auto"/>
        <w:left w:val="none" w:sz="0" w:space="0" w:color="auto"/>
        <w:bottom w:val="none" w:sz="0" w:space="0" w:color="auto"/>
        <w:right w:val="none" w:sz="0" w:space="0" w:color="auto"/>
      </w:divBdr>
    </w:div>
    <w:div w:id="1612200752">
      <w:bodyDiv w:val="1"/>
      <w:marLeft w:val="0"/>
      <w:marRight w:val="0"/>
      <w:marTop w:val="0"/>
      <w:marBottom w:val="0"/>
      <w:divBdr>
        <w:top w:val="none" w:sz="0" w:space="0" w:color="auto"/>
        <w:left w:val="none" w:sz="0" w:space="0" w:color="auto"/>
        <w:bottom w:val="none" w:sz="0" w:space="0" w:color="auto"/>
        <w:right w:val="none" w:sz="0" w:space="0" w:color="auto"/>
      </w:divBdr>
    </w:div>
    <w:div w:id="1612397197">
      <w:bodyDiv w:val="1"/>
      <w:marLeft w:val="0"/>
      <w:marRight w:val="0"/>
      <w:marTop w:val="0"/>
      <w:marBottom w:val="0"/>
      <w:divBdr>
        <w:top w:val="none" w:sz="0" w:space="0" w:color="auto"/>
        <w:left w:val="none" w:sz="0" w:space="0" w:color="auto"/>
        <w:bottom w:val="none" w:sz="0" w:space="0" w:color="auto"/>
        <w:right w:val="none" w:sz="0" w:space="0" w:color="auto"/>
      </w:divBdr>
    </w:div>
    <w:div w:id="1616211754">
      <w:bodyDiv w:val="1"/>
      <w:marLeft w:val="0"/>
      <w:marRight w:val="0"/>
      <w:marTop w:val="0"/>
      <w:marBottom w:val="0"/>
      <w:divBdr>
        <w:top w:val="none" w:sz="0" w:space="0" w:color="auto"/>
        <w:left w:val="none" w:sz="0" w:space="0" w:color="auto"/>
        <w:bottom w:val="none" w:sz="0" w:space="0" w:color="auto"/>
        <w:right w:val="none" w:sz="0" w:space="0" w:color="auto"/>
      </w:divBdr>
    </w:div>
    <w:div w:id="1624993212">
      <w:bodyDiv w:val="1"/>
      <w:marLeft w:val="0"/>
      <w:marRight w:val="0"/>
      <w:marTop w:val="0"/>
      <w:marBottom w:val="0"/>
      <w:divBdr>
        <w:top w:val="none" w:sz="0" w:space="0" w:color="auto"/>
        <w:left w:val="none" w:sz="0" w:space="0" w:color="auto"/>
        <w:bottom w:val="none" w:sz="0" w:space="0" w:color="auto"/>
        <w:right w:val="none" w:sz="0" w:space="0" w:color="auto"/>
      </w:divBdr>
    </w:div>
    <w:div w:id="1630940129">
      <w:bodyDiv w:val="1"/>
      <w:marLeft w:val="0"/>
      <w:marRight w:val="0"/>
      <w:marTop w:val="0"/>
      <w:marBottom w:val="0"/>
      <w:divBdr>
        <w:top w:val="none" w:sz="0" w:space="0" w:color="auto"/>
        <w:left w:val="none" w:sz="0" w:space="0" w:color="auto"/>
        <w:bottom w:val="none" w:sz="0" w:space="0" w:color="auto"/>
        <w:right w:val="none" w:sz="0" w:space="0" w:color="auto"/>
      </w:divBdr>
    </w:div>
    <w:div w:id="1636063038">
      <w:bodyDiv w:val="1"/>
      <w:marLeft w:val="0"/>
      <w:marRight w:val="0"/>
      <w:marTop w:val="0"/>
      <w:marBottom w:val="0"/>
      <w:divBdr>
        <w:top w:val="none" w:sz="0" w:space="0" w:color="auto"/>
        <w:left w:val="none" w:sz="0" w:space="0" w:color="auto"/>
        <w:bottom w:val="none" w:sz="0" w:space="0" w:color="auto"/>
        <w:right w:val="none" w:sz="0" w:space="0" w:color="auto"/>
      </w:divBdr>
    </w:div>
    <w:div w:id="1643458789">
      <w:bodyDiv w:val="1"/>
      <w:marLeft w:val="0"/>
      <w:marRight w:val="0"/>
      <w:marTop w:val="0"/>
      <w:marBottom w:val="0"/>
      <w:divBdr>
        <w:top w:val="none" w:sz="0" w:space="0" w:color="auto"/>
        <w:left w:val="none" w:sz="0" w:space="0" w:color="auto"/>
        <w:bottom w:val="none" w:sz="0" w:space="0" w:color="auto"/>
        <w:right w:val="none" w:sz="0" w:space="0" w:color="auto"/>
      </w:divBdr>
    </w:div>
    <w:div w:id="1645618420">
      <w:bodyDiv w:val="1"/>
      <w:marLeft w:val="0"/>
      <w:marRight w:val="0"/>
      <w:marTop w:val="0"/>
      <w:marBottom w:val="0"/>
      <w:divBdr>
        <w:top w:val="none" w:sz="0" w:space="0" w:color="auto"/>
        <w:left w:val="none" w:sz="0" w:space="0" w:color="auto"/>
        <w:bottom w:val="none" w:sz="0" w:space="0" w:color="auto"/>
        <w:right w:val="none" w:sz="0" w:space="0" w:color="auto"/>
      </w:divBdr>
    </w:div>
    <w:div w:id="1649750603">
      <w:bodyDiv w:val="1"/>
      <w:marLeft w:val="0"/>
      <w:marRight w:val="0"/>
      <w:marTop w:val="0"/>
      <w:marBottom w:val="0"/>
      <w:divBdr>
        <w:top w:val="none" w:sz="0" w:space="0" w:color="auto"/>
        <w:left w:val="none" w:sz="0" w:space="0" w:color="auto"/>
        <w:bottom w:val="none" w:sz="0" w:space="0" w:color="auto"/>
        <w:right w:val="none" w:sz="0" w:space="0" w:color="auto"/>
      </w:divBdr>
    </w:div>
    <w:div w:id="1653175875">
      <w:bodyDiv w:val="1"/>
      <w:marLeft w:val="0"/>
      <w:marRight w:val="0"/>
      <w:marTop w:val="0"/>
      <w:marBottom w:val="0"/>
      <w:divBdr>
        <w:top w:val="none" w:sz="0" w:space="0" w:color="auto"/>
        <w:left w:val="none" w:sz="0" w:space="0" w:color="auto"/>
        <w:bottom w:val="none" w:sz="0" w:space="0" w:color="auto"/>
        <w:right w:val="none" w:sz="0" w:space="0" w:color="auto"/>
      </w:divBdr>
    </w:div>
    <w:div w:id="1655143258">
      <w:bodyDiv w:val="1"/>
      <w:marLeft w:val="0"/>
      <w:marRight w:val="0"/>
      <w:marTop w:val="0"/>
      <w:marBottom w:val="0"/>
      <w:divBdr>
        <w:top w:val="none" w:sz="0" w:space="0" w:color="auto"/>
        <w:left w:val="none" w:sz="0" w:space="0" w:color="auto"/>
        <w:bottom w:val="none" w:sz="0" w:space="0" w:color="auto"/>
        <w:right w:val="none" w:sz="0" w:space="0" w:color="auto"/>
      </w:divBdr>
    </w:div>
    <w:div w:id="1661150399">
      <w:bodyDiv w:val="1"/>
      <w:marLeft w:val="0"/>
      <w:marRight w:val="0"/>
      <w:marTop w:val="0"/>
      <w:marBottom w:val="0"/>
      <w:divBdr>
        <w:top w:val="none" w:sz="0" w:space="0" w:color="auto"/>
        <w:left w:val="none" w:sz="0" w:space="0" w:color="auto"/>
        <w:bottom w:val="none" w:sz="0" w:space="0" w:color="auto"/>
        <w:right w:val="none" w:sz="0" w:space="0" w:color="auto"/>
      </w:divBdr>
    </w:div>
    <w:div w:id="1673994717">
      <w:bodyDiv w:val="1"/>
      <w:marLeft w:val="0"/>
      <w:marRight w:val="0"/>
      <w:marTop w:val="0"/>
      <w:marBottom w:val="0"/>
      <w:divBdr>
        <w:top w:val="none" w:sz="0" w:space="0" w:color="auto"/>
        <w:left w:val="none" w:sz="0" w:space="0" w:color="auto"/>
        <w:bottom w:val="none" w:sz="0" w:space="0" w:color="auto"/>
        <w:right w:val="none" w:sz="0" w:space="0" w:color="auto"/>
      </w:divBdr>
    </w:div>
    <w:div w:id="1682928894">
      <w:bodyDiv w:val="1"/>
      <w:marLeft w:val="0"/>
      <w:marRight w:val="0"/>
      <w:marTop w:val="0"/>
      <w:marBottom w:val="0"/>
      <w:divBdr>
        <w:top w:val="none" w:sz="0" w:space="0" w:color="auto"/>
        <w:left w:val="none" w:sz="0" w:space="0" w:color="auto"/>
        <w:bottom w:val="none" w:sz="0" w:space="0" w:color="auto"/>
        <w:right w:val="none" w:sz="0" w:space="0" w:color="auto"/>
      </w:divBdr>
    </w:div>
    <w:div w:id="1686243902">
      <w:bodyDiv w:val="1"/>
      <w:marLeft w:val="0"/>
      <w:marRight w:val="0"/>
      <w:marTop w:val="0"/>
      <w:marBottom w:val="0"/>
      <w:divBdr>
        <w:top w:val="none" w:sz="0" w:space="0" w:color="auto"/>
        <w:left w:val="none" w:sz="0" w:space="0" w:color="auto"/>
        <w:bottom w:val="none" w:sz="0" w:space="0" w:color="auto"/>
        <w:right w:val="none" w:sz="0" w:space="0" w:color="auto"/>
      </w:divBdr>
    </w:div>
    <w:div w:id="1691758208">
      <w:bodyDiv w:val="1"/>
      <w:marLeft w:val="0"/>
      <w:marRight w:val="0"/>
      <w:marTop w:val="0"/>
      <w:marBottom w:val="0"/>
      <w:divBdr>
        <w:top w:val="none" w:sz="0" w:space="0" w:color="auto"/>
        <w:left w:val="none" w:sz="0" w:space="0" w:color="auto"/>
        <w:bottom w:val="none" w:sz="0" w:space="0" w:color="auto"/>
        <w:right w:val="none" w:sz="0" w:space="0" w:color="auto"/>
      </w:divBdr>
    </w:div>
    <w:div w:id="1697002890">
      <w:bodyDiv w:val="1"/>
      <w:marLeft w:val="0"/>
      <w:marRight w:val="0"/>
      <w:marTop w:val="0"/>
      <w:marBottom w:val="0"/>
      <w:divBdr>
        <w:top w:val="none" w:sz="0" w:space="0" w:color="auto"/>
        <w:left w:val="none" w:sz="0" w:space="0" w:color="auto"/>
        <w:bottom w:val="none" w:sz="0" w:space="0" w:color="auto"/>
        <w:right w:val="none" w:sz="0" w:space="0" w:color="auto"/>
      </w:divBdr>
    </w:div>
    <w:div w:id="1697383152">
      <w:bodyDiv w:val="1"/>
      <w:marLeft w:val="0"/>
      <w:marRight w:val="0"/>
      <w:marTop w:val="0"/>
      <w:marBottom w:val="0"/>
      <w:divBdr>
        <w:top w:val="none" w:sz="0" w:space="0" w:color="auto"/>
        <w:left w:val="none" w:sz="0" w:space="0" w:color="auto"/>
        <w:bottom w:val="none" w:sz="0" w:space="0" w:color="auto"/>
        <w:right w:val="none" w:sz="0" w:space="0" w:color="auto"/>
      </w:divBdr>
    </w:div>
    <w:div w:id="1703630588">
      <w:bodyDiv w:val="1"/>
      <w:marLeft w:val="0"/>
      <w:marRight w:val="0"/>
      <w:marTop w:val="0"/>
      <w:marBottom w:val="0"/>
      <w:divBdr>
        <w:top w:val="none" w:sz="0" w:space="0" w:color="auto"/>
        <w:left w:val="none" w:sz="0" w:space="0" w:color="auto"/>
        <w:bottom w:val="none" w:sz="0" w:space="0" w:color="auto"/>
        <w:right w:val="none" w:sz="0" w:space="0" w:color="auto"/>
      </w:divBdr>
    </w:div>
    <w:div w:id="1704406917">
      <w:bodyDiv w:val="1"/>
      <w:marLeft w:val="0"/>
      <w:marRight w:val="0"/>
      <w:marTop w:val="0"/>
      <w:marBottom w:val="0"/>
      <w:divBdr>
        <w:top w:val="none" w:sz="0" w:space="0" w:color="auto"/>
        <w:left w:val="none" w:sz="0" w:space="0" w:color="auto"/>
        <w:bottom w:val="none" w:sz="0" w:space="0" w:color="auto"/>
        <w:right w:val="none" w:sz="0" w:space="0" w:color="auto"/>
      </w:divBdr>
    </w:div>
    <w:div w:id="1707025330">
      <w:bodyDiv w:val="1"/>
      <w:marLeft w:val="0"/>
      <w:marRight w:val="0"/>
      <w:marTop w:val="0"/>
      <w:marBottom w:val="0"/>
      <w:divBdr>
        <w:top w:val="none" w:sz="0" w:space="0" w:color="auto"/>
        <w:left w:val="none" w:sz="0" w:space="0" w:color="auto"/>
        <w:bottom w:val="none" w:sz="0" w:space="0" w:color="auto"/>
        <w:right w:val="none" w:sz="0" w:space="0" w:color="auto"/>
      </w:divBdr>
    </w:div>
    <w:div w:id="1708867605">
      <w:bodyDiv w:val="1"/>
      <w:marLeft w:val="0"/>
      <w:marRight w:val="0"/>
      <w:marTop w:val="0"/>
      <w:marBottom w:val="0"/>
      <w:divBdr>
        <w:top w:val="none" w:sz="0" w:space="0" w:color="auto"/>
        <w:left w:val="none" w:sz="0" w:space="0" w:color="auto"/>
        <w:bottom w:val="none" w:sz="0" w:space="0" w:color="auto"/>
        <w:right w:val="none" w:sz="0" w:space="0" w:color="auto"/>
      </w:divBdr>
    </w:div>
    <w:div w:id="1718552410">
      <w:bodyDiv w:val="1"/>
      <w:marLeft w:val="0"/>
      <w:marRight w:val="0"/>
      <w:marTop w:val="0"/>
      <w:marBottom w:val="0"/>
      <w:divBdr>
        <w:top w:val="none" w:sz="0" w:space="0" w:color="auto"/>
        <w:left w:val="none" w:sz="0" w:space="0" w:color="auto"/>
        <w:bottom w:val="none" w:sz="0" w:space="0" w:color="auto"/>
        <w:right w:val="none" w:sz="0" w:space="0" w:color="auto"/>
      </w:divBdr>
    </w:div>
    <w:div w:id="1723862892">
      <w:bodyDiv w:val="1"/>
      <w:marLeft w:val="0"/>
      <w:marRight w:val="0"/>
      <w:marTop w:val="0"/>
      <w:marBottom w:val="0"/>
      <w:divBdr>
        <w:top w:val="none" w:sz="0" w:space="0" w:color="auto"/>
        <w:left w:val="none" w:sz="0" w:space="0" w:color="auto"/>
        <w:bottom w:val="none" w:sz="0" w:space="0" w:color="auto"/>
        <w:right w:val="none" w:sz="0" w:space="0" w:color="auto"/>
      </w:divBdr>
    </w:div>
    <w:div w:id="1724283018">
      <w:bodyDiv w:val="1"/>
      <w:marLeft w:val="0"/>
      <w:marRight w:val="0"/>
      <w:marTop w:val="0"/>
      <w:marBottom w:val="0"/>
      <w:divBdr>
        <w:top w:val="none" w:sz="0" w:space="0" w:color="auto"/>
        <w:left w:val="none" w:sz="0" w:space="0" w:color="auto"/>
        <w:bottom w:val="none" w:sz="0" w:space="0" w:color="auto"/>
        <w:right w:val="none" w:sz="0" w:space="0" w:color="auto"/>
      </w:divBdr>
    </w:div>
    <w:div w:id="1726875472">
      <w:bodyDiv w:val="1"/>
      <w:marLeft w:val="0"/>
      <w:marRight w:val="0"/>
      <w:marTop w:val="0"/>
      <w:marBottom w:val="0"/>
      <w:divBdr>
        <w:top w:val="none" w:sz="0" w:space="0" w:color="auto"/>
        <w:left w:val="none" w:sz="0" w:space="0" w:color="auto"/>
        <w:bottom w:val="none" w:sz="0" w:space="0" w:color="auto"/>
        <w:right w:val="none" w:sz="0" w:space="0" w:color="auto"/>
      </w:divBdr>
    </w:div>
    <w:div w:id="1731884358">
      <w:bodyDiv w:val="1"/>
      <w:marLeft w:val="0"/>
      <w:marRight w:val="0"/>
      <w:marTop w:val="0"/>
      <w:marBottom w:val="0"/>
      <w:divBdr>
        <w:top w:val="none" w:sz="0" w:space="0" w:color="auto"/>
        <w:left w:val="none" w:sz="0" w:space="0" w:color="auto"/>
        <w:bottom w:val="none" w:sz="0" w:space="0" w:color="auto"/>
        <w:right w:val="none" w:sz="0" w:space="0" w:color="auto"/>
      </w:divBdr>
    </w:div>
    <w:div w:id="1756785278">
      <w:bodyDiv w:val="1"/>
      <w:marLeft w:val="0"/>
      <w:marRight w:val="0"/>
      <w:marTop w:val="0"/>
      <w:marBottom w:val="0"/>
      <w:divBdr>
        <w:top w:val="none" w:sz="0" w:space="0" w:color="auto"/>
        <w:left w:val="none" w:sz="0" w:space="0" w:color="auto"/>
        <w:bottom w:val="none" w:sz="0" w:space="0" w:color="auto"/>
        <w:right w:val="none" w:sz="0" w:space="0" w:color="auto"/>
      </w:divBdr>
    </w:div>
    <w:div w:id="1759863408">
      <w:bodyDiv w:val="1"/>
      <w:marLeft w:val="0"/>
      <w:marRight w:val="0"/>
      <w:marTop w:val="0"/>
      <w:marBottom w:val="0"/>
      <w:divBdr>
        <w:top w:val="none" w:sz="0" w:space="0" w:color="auto"/>
        <w:left w:val="none" w:sz="0" w:space="0" w:color="auto"/>
        <w:bottom w:val="none" w:sz="0" w:space="0" w:color="auto"/>
        <w:right w:val="none" w:sz="0" w:space="0" w:color="auto"/>
      </w:divBdr>
    </w:div>
    <w:div w:id="1762020274">
      <w:bodyDiv w:val="1"/>
      <w:marLeft w:val="0"/>
      <w:marRight w:val="0"/>
      <w:marTop w:val="0"/>
      <w:marBottom w:val="0"/>
      <w:divBdr>
        <w:top w:val="none" w:sz="0" w:space="0" w:color="auto"/>
        <w:left w:val="none" w:sz="0" w:space="0" w:color="auto"/>
        <w:bottom w:val="none" w:sz="0" w:space="0" w:color="auto"/>
        <w:right w:val="none" w:sz="0" w:space="0" w:color="auto"/>
      </w:divBdr>
    </w:div>
    <w:div w:id="1762722764">
      <w:bodyDiv w:val="1"/>
      <w:marLeft w:val="0"/>
      <w:marRight w:val="0"/>
      <w:marTop w:val="0"/>
      <w:marBottom w:val="0"/>
      <w:divBdr>
        <w:top w:val="none" w:sz="0" w:space="0" w:color="auto"/>
        <w:left w:val="none" w:sz="0" w:space="0" w:color="auto"/>
        <w:bottom w:val="none" w:sz="0" w:space="0" w:color="auto"/>
        <w:right w:val="none" w:sz="0" w:space="0" w:color="auto"/>
      </w:divBdr>
    </w:div>
    <w:div w:id="1775518216">
      <w:bodyDiv w:val="1"/>
      <w:marLeft w:val="0"/>
      <w:marRight w:val="0"/>
      <w:marTop w:val="0"/>
      <w:marBottom w:val="0"/>
      <w:divBdr>
        <w:top w:val="none" w:sz="0" w:space="0" w:color="auto"/>
        <w:left w:val="none" w:sz="0" w:space="0" w:color="auto"/>
        <w:bottom w:val="none" w:sz="0" w:space="0" w:color="auto"/>
        <w:right w:val="none" w:sz="0" w:space="0" w:color="auto"/>
      </w:divBdr>
    </w:div>
    <w:div w:id="1792630778">
      <w:bodyDiv w:val="1"/>
      <w:marLeft w:val="0"/>
      <w:marRight w:val="0"/>
      <w:marTop w:val="0"/>
      <w:marBottom w:val="0"/>
      <w:divBdr>
        <w:top w:val="none" w:sz="0" w:space="0" w:color="auto"/>
        <w:left w:val="none" w:sz="0" w:space="0" w:color="auto"/>
        <w:bottom w:val="none" w:sz="0" w:space="0" w:color="auto"/>
        <w:right w:val="none" w:sz="0" w:space="0" w:color="auto"/>
      </w:divBdr>
    </w:div>
    <w:div w:id="1801610926">
      <w:bodyDiv w:val="1"/>
      <w:marLeft w:val="0"/>
      <w:marRight w:val="0"/>
      <w:marTop w:val="0"/>
      <w:marBottom w:val="0"/>
      <w:divBdr>
        <w:top w:val="none" w:sz="0" w:space="0" w:color="auto"/>
        <w:left w:val="none" w:sz="0" w:space="0" w:color="auto"/>
        <w:bottom w:val="none" w:sz="0" w:space="0" w:color="auto"/>
        <w:right w:val="none" w:sz="0" w:space="0" w:color="auto"/>
      </w:divBdr>
    </w:div>
    <w:div w:id="1808929767">
      <w:bodyDiv w:val="1"/>
      <w:marLeft w:val="0"/>
      <w:marRight w:val="0"/>
      <w:marTop w:val="0"/>
      <w:marBottom w:val="0"/>
      <w:divBdr>
        <w:top w:val="none" w:sz="0" w:space="0" w:color="auto"/>
        <w:left w:val="none" w:sz="0" w:space="0" w:color="auto"/>
        <w:bottom w:val="none" w:sz="0" w:space="0" w:color="auto"/>
        <w:right w:val="none" w:sz="0" w:space="0" w:color="auto"/>
      </w:divBdr>
    </w:div>
    <w:div w:id="1810898152">
      <w:bodyDiv w:val="1"/>
      <w:marLeft w:val="0"/>
      <w:marRight w:val="0"/>
      <w:marTop w:val="0"/>
      <w:marBottom w:val="0"/>
      <w:divBdr>
        <w:top w:val="none" w:sz="0" w:space="0" w:color="auto"/>
        <w:left w:val="none" w:sz="0" w:space="0" w:color="auto"/>
        <w:bottom w:val="none" w:sz="0" w:space="0" w:color="auto"/>
        <w:right w:val="none" w:sz="0" w:space="0" w:color="auto"/>
      </w:divBdr>
    </w:div>
    <w:div w:id="1813667561">
      <w:bodyDiv w:val="1"/>
      <w:marLeft w:val="0"/>
      <w:marRight w:val="0"/>
      <w:marTop w:val="0"/>
      <w:marBottom w:val="0"/>
      <w:divBdr>
        <w:top w:val="none" w:sz="0" w:space="0" w:color="auto"/>
        <w:left w:val="none" w:sz="0" w:space="0" w:color="auto"/>
        <w:bottom w:val="none" w:sz="0" w:space="0" w:color="auto"/>
        <w:right w:val="none" w:sz="0" w:space="0" w:color="auto"/>
      </w:divBdr>
    </w:div>
    <w:div w:id="1822771235">
      <w:bodyDiv w:val="1"/>
      <w:marLeft w:val="0"/>
      <w:marRight w:val="0"/>
      <w:marTop w:val="0"/>
      <w:marBottom w:val="0"/>
      <w:divBdr>
        <w:top w:val="none" w:sz="0" w:space="0" w:color="auto"/>
        <w:left w:val="none" w:sz="0" w:space="0" w:color="auto"/>
        <w:bottom w:val="none" w:sz="0" w:space="0" w:color="auto"/>
        <w:right w:val="none" w:sz="0" w:space="0" w:color="auto"/>
      </w:divBdr>
    </w:div>
    <w:div w:id="1823812050">
      <w:bodyDiv w:val="1"/>
      <w:marLeft w:val="0"/>
      <w:marRight w:val="0"/>
      <w:marTop w:val="0"/>
      <w:marBottom w:val="0"/>
      <w:divBdr>
        <w:top w:val="none" w:sz="0" w:space="0" w:color="auto"/>
        <w:left w:val="none" w:sz="0" w:space="0" w:color="auto"/>
        <w:bottom w:val="none" w:sz="0" w:space="0" w:color="auto"/>
        <w:right w:val="none" w:sz="0" w:space="0" w:color="auto"/>
      </w:divBdr>
    </w:div>
    <w:div w:id="1824615543">
      <w:bodyDiv w:val="1"/>
      <w:marLeft w:val="0"/>
      <w:marRight w:val="0"/>
      <w:marTop w:val="0"/>
      <w:marBottom w:val="0"/>
      <w:divBdr>
        <w:top w:val="none" w:sz="0" w:space="0" w:color="auto"/>
        <w:left w:val="none" w:sz="0" w:space="0" w:color="auto"/>
        <w:bottom w:val="none" w:sz="0" w:space="0" w:color="auto"/>
        <w:right w:val="none" w:sz="0" w:space="0" w:color="auto"/>
      </w:divBdr>
    </w:div>
    <w:div w:id="1836065758">
      <w:bodyDiv w:val="1"/>
      <w:marLeft w:val="0"/>
      <w:marRight w:val="0"/>
      <w:marTop w:val="0"/>
      <w:marBottom w:val="0"/>
      <w:divBdr>
        <w:top w:val="none" w:sz="0" w:space="0" w:color="auto"/>
        <w:left w:val="none" w:sz="0" w:space="0" w:color="auto"/>
        <w:bottom w:val="none" w:sz="0" w:space="0" w:color="auto"/>
        <w:right w:val="none" w:sz="0" w:space="0" w:color="auto"/>
      </w:divBdr>
    </w:div>
    <w:div w:id="1837190848">
      <w:bodyDiv w:val="1"/>
      <w:marLeft w:val="0"/>
      <w:marRight w:val="0"/>
      <w:marTop w:val="0"/>
      <w:marBottom w:val="0"/>
      <w:divBdr>
        <w:top w:val="none" w:sz="0" w:space="0" w:color="auto"/>
        <w:left w:val="none" w:sz="0" w:space="0" w:color="auto"/>
        <w:bottom w:val="none" w:sz="0" w:space="0" w:color="auto"/>
        <w:right w:val="none" w:sz="0" w:space="0" w:color="auto"/>
      </w:divBdr>
    </w:div>
    <w:div w:id="1847595573">
      <w:bodyDiv w:val="1"/>
      <w:marLeft w:val="0"/>
      <w:marRight w:val="0"/>
      <w:marTop w:val="0"/>
      <w:marBottom w:val="0"/>
      <w:divBdr>
        <w:top w:val="none" w:sz="0" w:space="0" w:color="auto"/>
        <w:left w:val="none" w:sz="0" w:space="0" w:color="auto"/>
        <w:bottom w:val="none" w:sz="0" w:space="0" w:color="auto"/>
        <w:right w:val="none" w:sz="0" w:space="0" w:color="auto"/>
      </w:divBdr>
    </w:div>
    <w:div w:id="1865248021">
      <w:bodyDiv w:val="1"/>
      <w:marLeft w:val="0"/>
      <w:marRight w:val="0"/>
      <w:marTop w:val="0"/>
      <w:marBottom w:val="0"/>
      <w:divBdr>
        <w:top w:val="none" w:sz="0" w:space="0" w:color="auto"/>
        <w:left w:val="none" w:sz="0" w:space="0" w:color="auto"/>
        <w:bottom w:val="none" w:sz="0" w:space="0" w:color="auto"/>
        <w:right w:val="none" w:sz="0" w:space="0" w:color="auto"/>
      </w:divBdr>
    </w:div>
    <w:div w:id="1874999104">
      <w:bodyDiv w:val="1"/>
      <w:marLeft w:val="0"/>
      <w:marRight w:val="0"/>
      <w:marTop w:val="0"/>
      <w:marBottom w:val="0"/>
      <w:divBdr>
        <w:top w:val="none" w:sz="0" w:space="0" w:color="auto"/>
        <w:left w:val="none" w:sz="0" w:space="0" w:color="auto"/>
        <w:bottom w:val="none" w:sz="0" w:space="0" w:color="auto"/>
        <w:right w:val="none" w:sz="0" w:space="0" w:color="auto"/>
      </w:divBdr>
    </w:div>
    <w:div w:id="1886868572">
      <w:bodyDiv w:val="1"/>
      <w:marLeft w:val="0"/>
      <w:marRight w:val="0"/>
      <w:marTop w:val="0"/>
      <w:marBottom w:val="0"/>
      <w:divBdr>
        <w:top w:val="none" w:sz="0" w:space="0" w:color="auto"/>
        <w:left w:val="none" w:sz="0" w:space="0" w:color="auto"/>
        <w:bottom w:val="none" w:sz="0" w:space="0" w:color="auto"/>
        <w:right w:val="none" w:sz="0" w:space="0" w:color="auto"/>
      </w:divBdr>
    </w:div>
    <w:div w:id="1888372726">
      <w:bodyDiv w:val="1"/>
      <w:marLeft w:val="0"/>
      <w:marRight w:val="0"/>
      <w:marTop w:val="0"/>
      <w:marBottom w:val="0"/>
      <w:divBdr>
        <w:top w:val="none" w:sz="0" w:space="0" w:color="auto"/>
        <w:left w:val="none" w:sz="0" w:space="0" w:color="auto"/>
        <w:bottom w:val="none" w:sz="0" w:space="0" w:color="auto"/>
        <w:right w:val="none" w:sz="0" w:space="0" w:color="auto"/>
      </w:divBdr>
    </w:div>
    <w:div w:id="1889100142">
      <w:bodyDiv w:val="1"/>
      <w:marLeft w:val="0"/>
      <w:marRight w:val="0"/>
      <w:marTop w:val="0"/>
      <w:marBottom w:val="0"/>
      <w:divBdr>
        <w:top w:val="none" w:sz="0" w:space="0" w:color="auto"/>
        <w:left w:val="none" w:sz="0" w:space="0" w:color="auto"/>
        <w:bottom w:val="none" w:sz="0" w:space="0" w:color="auto"/>
        <w:right w:val="none" w:sz="0" w:space="0" w:color="auto"/>
      </w:divBdr>
    </w:div>
    <w:div w:id="1892186052">
      <w:bodyDiv w:val="1"/>
      <w:marLeft w:val="0"/>
      <w:marRight w:val="0"/>
      <w:marTop w:val="0"/>
      <w:marBottom w:val="0"/>
      <w:divBdr>
        <w:top w:val="none" w:sz="0" w:space="0" w:color="auto"/>
        <w:left w:val="none" w:sz="0" w:space="0" w:color="auto"/>
        <w:bottom w:val="none" w:sz="0" w:space="0" w:color="auto"/>
        <w:right w:val="none" w:sz="0" w:space="0" w:color="auto"/>
      </w:divBdr>
    </w:div>
    <w:div w:id="1905483170">
      <w:bodyDiv w:val="1"/>
      <w:marLeft w:val="0"/>
      <w:marRight w:val="0"/>
      <w:marTop w:val="0"/>
      <w:marBottom w:val="0"/>
      <w:divBdr>
        <w:top w:val="none" w:sz="0" w:space="0" w:color="auto"/>
        <w:left w:val="none" w:sz="0" w:space="0" w:color="auto"/>
        <w:bottom w:val="none" w:sz="0" w:space="0" w:color="auto"/>
        <w:right w:val="none" w:sz="0" w:space="0" w:color="auto"/>
      </w:divBdr>
    </w:div>
    <w:div w:id="1925452694">
      <w:bodyDiv w:val="1"/>
      <w:marLeft w:val="0"/>
      <w:marRight w:val="0"/>
      <w:marTop w:val="0"/>
      <w:marBottom w:val="0"/>
      <w:divBdr>
        <w:top w:val="none" w:sz="0" w:space="0" w:color="auto"/>
        <w:left w:val="none" w:sz="0" w:space="0" w:color="auto"/>
        <w:bottom w:val="none" w:sz="0" w:space="0" w:color="auto"/>
        <w:right w:val="none" w:sz="0" w:space="0" w:color="auto"/>
      </w:divBdr>
    </w:div>
    <w:div w:id="1933659638">
      <w:bodyDiv w:val="1"/>
      <w:marLeft w:val="0"/>
      <w:marRight w:val="0"/>
      <w:marTop w:val="0"/>
      <w:marBottom w:val="0"/>
      <w:divBdr>
        <w:top w:val="none" w:sz="0" w:space="0" w:color="auto"/>
        <w:left w:val="none" w:sz="0" w:space="0" w:color="auto"/>
        <w:bottom w:val="none" w:sz="0" w:space="0" w:color="auto"/>
        <w:right w:val="none" w:sz="0" w:space="0" w:color="auto"/>
      </w:divBdr>
    </w:div>
    <w:div w:id="1946500900">
      <w:bodyDiv w:val="1"/>
      <w:marLeft w:val="0"/>
      <w:marRight w:val="0"/>
      <w:marTop w:val="0"/>
      <w:marBottom w:val="0"/>
      <w:divBdr>
        <w:top w:val="none" w:sz="0" w:space="0" w:color="auto"/>
        <w:left w:val="none" w:sz="0" w:space="0" w:color="auto"/>
        <w:bottom w:val="none" w:sz="0" w:space="0" w:color="auto"/>
        <w:right w:val="none" w:sz="0" w:space="0" w:color="auto"/>
      </w:divBdr>
    </w:div>
    <w:div w:id="1947735771">
      <w:bodyDiv w:val="1"/>
      <w:marLeft w:val="0"/>
      <w:marRight w:val="0"/>
      <w:marTop w:val="0"/>
      <w:marBottom w:val="0"/>
      <w:divBdr>
        <w:top w:val="none" w:sz="0" w:space="0" w:color="auto"/>
        <w:left w:val="none" w:sz="0" w:space="0" w:color="auto"/>
        <w:bottom w:val="none" w:sz="0" w:space="0" w:color="auto"/>
        <w:right w:val="none" w:sz="0" w:space="0" w:color="auto"/>
      </w:divBdr>
    </w:div>
    <w:div w:id="1952198128">
      <w:bodyDiv w:val="1"/>
      <w:marLeft w:val="0"/>
      <w:marRight w:val="0"/>
      <w:marTop w:val="0"/>
      <w:marBottom w:val="0"/>
      <w:divBdr>
        <w:top w:val="none" w:sz="0" w:space="0" w:color="auto"/>
        <w:left w:val="none" w:sz="0" w:space="0" w:color="auto"/>
        <w:bottom w:val="none" w:sz="0" w:space="0" w:color="auto"/>
        <w:right w:val="none" w:sz="0" w:space="0" w:color="auto"/>
      </w:divBdr>
    </w:div>
    <w:div w:id="1952785589">
      <w:bodyDiv w:val="1"/>
      <w:marLeft w:val="0"/>
      <w:marRight w:val="0"/>
      <w:marTop w:val="0"/>
      <w:marBottom w:val="0"/>
      <w:divBdr>
        <w:top w:val="none" w:sz="0" w:space="0" w:color="auto"/>
        <w:left w:val="none" w:sz="0" w:space="0" w:color="auto"/>
        <w:bottom w:val="none" w:sz="0" w:space="0" w:color="auto"/>
        <w:right w:val="none" w:sz="0" w:space="0" w:color="auto"/>
      </w:divBdr>
    </w:div>
    <w:div w:id="1953708265">
      <w:bodyDiv w:val="1"/>
      <w:marLeft w:val="0"/>
      <w:marRight w:val="0"/>
      <w:marTop w:val="0"/>
      <w:marBottom w:val="0"/>
      <w:divBdr>
        <w:top w:val="none" w:sz="0" w:space="0" w:color="auto"/>
        <w:left w:val="none" w:sz="0" w:space="0" w:color="auto"/>
        <w:bottom w:val="none" w:sz="0" w:space="0" w:color="auto"/>
        <w:right w:val="none" w:sz="0" w:space="0" w:color="auto"/>
      </w:divBdr>
    </w:div>
    <w:div w:id="1954627179">
      <w:bodyDiv w:val="1"/>
      <w:marLeft w:val="0"/>
      <w:marRight w:val="0"/>
      <w:marTop w:val="0"/>
      <w:marBottom w:val="0"/>
      <w:divBdr>
        <w:top w:val="none" w:sz="0" w:space="0" w:color="auto"/>
        <w:left w:val="none" w:sz="0" w:space="0" w:color="auto"/>
        <w:bottom w:val="none" w:sz="0" w:space="0" w:color="auto"/>
        <w:right w:val="none" w:sz="0" w:space="0" w:color="auto"/>
      </w:divBdr>
    </w:div>
    <w:div w:id="1960067461">
      <w:bodyDiv w:val="1"/>
      <w:marLeft w:val="0"/>
      <w:marRight w:val="0"/>
      <w:marTop w:val="0"/>
      <w:marBottom w:val="0"/>
      <w:divBdr>
        <w:top w:val="none" w:sz="0" w:space="0" w:color="auto"/>
        <w:left w:val="none" w:sz="0" w:space="0" w:color="auto"/>
        <w:bottom w:val="none" w:sz="0" w:space="0" w:color="auto"/>
        <w:right w:val="none" w:sz="0" w:space="0" w:color="auto"/>
      </w:divBdr>
    </w:div>
    <w:div w:id="1960915829">
      <w:bodyDiv w:val="1"/>
      <w:marLeft w:val="0"/>
      <w:marRight w:val="0"/>
      <w:marTop w:val="0"/>
      <w:marBottom w:val="0"/>
      <w:divBdr>
        <w:top w:val="none" w:sz="0" w:space="0" w:color="auto"/>
        <w:left w:val="none" w:sz="0" w:space="0" w:color="auto"/>
        <w:bottom w:val="none" w:sz="0" w:space="0" w:color="auto"/>
        <w:right w:val="none" w:sz="0" w:space="0" w:color="auto"/>
      </w:divBdr>
    </w:div>
    <w:div w:id="1965647488">
      <w:bodyDiv w:val="1"/>
      <w:marLeft w:val="0"/>
      <w:marRight w:val="0"/>
      <w:marTop w:val="0"/>
      <w:marBottom w:val="0"/>
      <w:divBdr>
        <w:top w:val="none" w:sz="0" w:space="0" w:color="auto"/>
        <w:left w:val="none" w:sz="0" w:space="0" w:color="auto"/>
        <w:bottom w:val="none" w:sz="0" w:space="0" w:color="auto"/>
        <w:right w:val="none" w:sz="0" w:space="0" w:color="auto"/>
      </w:divBdr>
    </w:div>
    <w:div w:id="1968319261">
      <w:bodyDiv w:val="1"/>
      <w:marLeft w:val="0"/>
      <w:marRight w:val="0"/>
      <w:marTop w:val="0"/>
      <w:marBottom w:val="0"/>
      <w:divBdr>
        <w:top w:val="none" w:sz="0" w:space="0" w:color="auto"/>
        <w:left w:val="none" w:sz="0" w:space="0" w:color="auto"/>
        <w:bottom w:val="none" w:sz="0" w:space="0" w:color="auto"/>
        <w:right w:val="none" w:sz="0" w:space="0" w:color="auto"/>
      </w:divBdr>
    </w:div>
    <w:div w:id="1976988127">
      <w:bodyDiv w:val="1"/>
      <w:marLeft w:val="0"/>
      <w:marRight w:val="0"/>
      <w:marTop w:val="0"/>
      <w:marBottom w:val="0"/>
      <w:divBdr>
        <w:top w:val="none" w:sz="0" w:space="0" w:color="auto"/>
        <w:left w:val="none" w:sz="0" w:space="0" w:color="auto"/>
        <w:bottom w:val="none" w:sz="0" w:space="0" w:color="auto"/>
        <w:right w:val="none" w:sz="0" w:space="0" w:color="auto"/>
      </w:divBdr>
    </w:div>
    <w:div w:id="1986279962">
      <w:bodyDiv w:val="1"/>
      <w:marLeft w:val="0"/>
      <w:marRight w:val="0"/>
      <w:marTop w:val="0"/>
      <w:marBottom w:val="0"/>
      <w:divBdr>
        <w:top w:val="none" w:sz="0" w:space="0" w:color="auto"/>
        <w:left w:val="none" w:sz="0" w:space="0" w:color="auto"/>
        <w:bottom w:val="none" w:sz="0" w:space="0" w:color="auto"/>
        <w:right w:val="none" w:sz="0" w:space="0" w:color="auto"/>
      </w:divBdr>
    </w:div>
    <w:div w:id="1992444425">
      <w:bodyDiv w:val="1"/>
      <w:marLeft w:val="0"/>
      <w:marRight w:val="0"/>
      <w:marTop w:val="0"/>
      <w:marBottom w:val="0"/>
      <w:divBdr>
        <w:top w:val="none" w:sz="0" w:space="0" w:color="auto"/>
        <w:left w:val="none" w:sz="0" w:space="0" w:color="auto"/>
        <w:bottom w:val="none" w:sz="0" w:space="0" w:color="auto"/>
        <w:right w:val="none" w:sz="0" w:space="0" w:color="auto"/>
      </w:divBdr>
    </w:div>
    <w:div w:id="1999724857">
      <w:bodyDiv w:val="1"/>
      <w:marLeft w:val="0"/>
      <w:marRight w:val="0"/>
      <w:marTop w:val="0"/>
      <w:marBottom w:val="0"/>
      <w:divBdr>
        <w:top w:val="none" w:sz="0" w:space="0" w:color="auto"/>
        <w:left w:val="none" w:sz="0" w:space="0" w:color="auto"/>
        <w:bottom w:val="none" w:sz="0" w:space="0" w:color="auto"/>
        <w:right w:val="none" w:sz="0" w:space="0" w:color="auto"/>
      </w:divBdr>
    </w:div>
    <w:div w:id="2007325232">
      <w:bodyDiv w:val="1"/>
      <w:marLeft w:val="0"/>
      <w:marRight w:val="0"/>
      <w:marTop w:val="0"/>
      <w:marBottom w:val="0"/>
      <w:divBdr>
        <w:top w:val="none" w:sz="0" w:space="0" w:color="auto"/>
        <w:left w:val="none" w:sz="0" w:space="0" w:color="auto"/>
        <w:bottom w:val="none" w:sz="0" w:space="0" w:color="auto"/>
        <w:right w:val="none" w:sz="0" w:space="0" w:color="auto"/>
      </w:divBdr>
    </w:div>
    <w:div w:id="2014718039">
      <w:bodyDiv w:val="1"/>
      <w:marLeft w:val="0"/>
      <w:marRight w:val="0"/>
      <w:marTop w:val="0"/>
      <w:marBottom w:val="0"/>
      <w:divBdr>
        <w:top w:val="none" w:sz="0" w:space="0" w:color="auto"/>
        <w:left w:val="none" w:sz="0" w:space="0" w:color="auto"/>
        <w:bottom w:val="none" w:sz="0" w:space="0" w:color="auto"/>
        <w:right w:val="none" w:sz="0" w:space="0" w:color="auto"/>
      </w:divBdr>
    </w:div>
    <w:div w:id="2019115102">
      <w:bodyDiv w:val="1"/>
      <w:marLeft w:val="0"/>
      <w:marRight w:val="0"/>
      <w:marTop w:val="0"/>
      <w:marBottom w:val="0"/>
      <w:divBdr>
        <w:top w:val="none" w:sz="0" w:space="0" w:color="auto"/>
        <w:left w:val="none" w:sz="0" w:space="0" w:color="auto"/>
        <w:bottom w:val="none" w:sz="0" w:space="0" w:color="auto"/>
        <w:right w:val="none" w:sz="0" w:space="0" w:color="auto"/>
      </w:divBdr>
    </w:div>
    <w:div w:id="2021000858">
      <w:bodyDiv w:val="1"/>
      <w:marLeft w:val="0"/>
      <w:marRight w:val="0"/>
      <w:marTop w:val="0"/>
      <w:marBottom w:val="0"/>
      <w:divBdr>
        <w:top w:val="none" w:sz="0" w:space="0" w:color="auto"/>
        <w:left w:val="none" w:sz="0" w:space="0" w:color="auto"/>
        <w:bottom w:val="none" w:sz="0" w:space="0" w:color="auto"/>
        <w:right w:val="none" w:sz="0" w:space="0" w:color="auto"/>
      </w:divBdr>
    </w:div>
    <w:div w:id="2022732717">
      <w:bodyDiv w:val="1"/>
      <w:marLeft w:val="0"/>
      <w:marRight w:val="0"/>
      <w:marTop w:val="0"/>
      <w:marBottom w:val="0"/>
      <w:divBdr>
        <w:top w:val="none" w:sz="0" w:space="0" w:color="auto"/>
        <w:left w:val="none" w:sz="0" w:space="0" w:color="auto"/>
        <w:bottom w:val="none" w:sz="0" w:space="0" w:color="auto"/>
        <w:right w:val="none" w:sz="0" w:space="0" w:color="auto"/>
      </w:divBdr>
    </w:div>
    <w:div w:id="2023389166">
      <w:bodyDiv w:val="1"/>
      <w:marLeft w:val="0"/>
      <w:marRight w:val="0"/>
      <w:marTop w:val="0"/>
      <w:marBottom w:val="0"/>
      <w:divBdr>
        <w:top w:val="none" w:sz="0" w:space="0" w:color="auto"/>
        <w:left w:val="none" w:sz="0" w:space="0" w:color="auto"/>
        <w:bottom w:val="none" w:sz="0" w:space="0" w:color="auto"/>
        <w:right w:val="none" w:sz="0" w:space="0" w:color="auto"/>
      </w:divBdr>
    </w:div>
    <w:div w:id="2055227444">
      <w:bodyDiv w:val="1"/>
      <w:marLeft w:val="0"/>
      <w:marRight w:val="0"/>
      <w:marTop w:val="0"/>
      <w:marBottom w:val="0"/>
      <w:divBdr>
        <w:top w:val="none" w:sz="0" w:space="0" w:color="auto"/>
        <w:left w:val="none" w:sz="0" w:space="0" w:color="auto"/>
        <w:bottom w:val="none" w:sz="0" w:space="0" w:color="auto"/>
        <w:right w:val="none" w:sz="0" w:space="0" w:color="auto"/>
      </w:divBdr>
    </w:div>
    <w:div w:id="2070230219">
      <w:bodyDiv w:val="1"/>
      <w:marLeft w:val="0"/>
      <w:marRight w:val="0"/>
      <w:marTop w:val="0"/>
      <w:marBottom w:val="0"/>
      <w:divBdr>
        <w:top w:val="none" w:sz="0" w:space="0" w:color="auto"/>
        <w:left w:val="none" w:sz="0" w:space="0" w:color="auto"/>
        <w:bottom w:val="none" w:sz="0" w:space="0" w:color="auto"/>
        <w:right w:val="none" w:sz="0" w:space="0" w:color="auto"/>
      </w:divBdr>
    </w:div>
    <w:div w:id="2076079653">
      <w:bodyDiv w:val="1"/>
      <w:marLeft w:val="0"/>
      <w:marRight w:val="0"/>
      <w:marTop w:val="0"/>
      <w:marBottom w:val="0"/>
      <w:divBdr>
        <w:top w:val="none" w:sz="0" w:space="0" w:color="auto"/>
        <w:left w:val="none" w:sz="0" w:space="0" w:color="auto"/>
        <w:bottom w:val="none" w:sz="0" w:space="0" w:color="auto"/>
        <w:right w:val="none" w:sz="0" w:space="0" w:color="auto"/>
      </w:divBdr>
    </w:div>
    <w:div w:id="2078437387">
      <w:bodyDiv w:val="1"/>
      <w:marLeft w:val="0"/>
      <w:marRight w:val="0"/>
      <w:marTop w:val="0"/>
      <w:marBottom w:val="0"/>
      <w:divBdr>
        <w:top w:val="none" w:sz="0" w:space="0" w:color="auto"/>
        <w:left w:val="none" w:sz="0" w:space="0" w:color="auto"/>
        <w:bottom w:val="none" w:sz="0" w:space="0" w:color="auto"/>
        <w:right w:val="none" w:sz="0" w:space="0" w:color="auto"/>
      </w:divBdr>
    </w:div>
    <w:div w:id="2084571018">
      <w:bodyDiv w:val="1"/>
      <w:marLeft w:val="0"/>
      <w:marRight w:val="0"/>
      <w:marTop w:val="0"/>
      <w:marBottom w:val="0"/>
      <w:divBdr>
        <w:top w:val="none" w:sz="0" w:space="0" w:color="auto"/>
        <w:left w:val="none" w:sz="0" w:space="0" w:color="auto"/>
        <w:bottom w:val="none" w:sz="0" w:space="0" w:color="auto"/>
        <w:right w:val="none" w:sz="0" w:space="0" w:color="auto"/>
      </w:divBdr>
    </w:div>
    <w:div w:id="2086338762">
      <w:bodyDiv w:val="1"/>
      <w:marLeft w:val="0"/>
      <w:marRight w:val="0"/>
      <w:marTop w:val="0"/>
      <w:marBottom w:val="0"/>
      <w:divBdr>
        <w:top w:val="none" w:sz="0" w:space="0" w:color="auto"/>
        <w:left w:val="none" w:sz="0" w:space="0" w:color="auto"/>
        <w:bottom w:val="none" w:sz="0" w:space="0" w:color="auto"/>
        <w:right w:val="none" w:sz="0" w:space="0" w:color="auto"/>
      </w:divBdr>
    </w:div>
    <w:div w:id="2098943176">
      <w:bodyDiv w:val="1"/>
      <w:marLeft w:val="0"/>
      <w:marRight w:val="0"/>
      <w:marTop w:val="0"/>
      <w:marBottom w:val="0"/>
      <w:divBdr>
        <w:top w:val="none" w:sz="0" w:space="0" w:color="auto"/>
        <w:left w:val="none" w:sz="0" w:space="0" w:color="auto"/>
        <w:bottom w:val="none" w:sz="0" w:space="0" w:color="auto"/>
        <w:right w:val="none" w:sz="0" w:space="0" w:color="auto"/>
      </w:divBdr>
    </w:div>
    <w:div w:id="2106340577">
      <w:bodyDiv w:val="1"/>
      <w:marLeft w:val="0"/>
      <w:marRight w:val="0"/>
      <w:marTop w:val="0"/>
      <w:marBottom w:val="0"/>
      <w:divBdr>
        <w:top w:val="none" w:sz="0" w:space="0" w:color="auto"/>
        <w:left w:val="none" w:sz="0" w:space="0" w:color="auto"/>
        <w:bottom w:val="none" w:sz="0" w:space="0" w:color="auto"/>
        <w:right w:val="none" w:sz="0" w:space="0" w:color="auto"/>
      </w:divBdr>
    </w:div>
    <w:div w:id="2111966335">
      <w:bodyDiv w:val="1"/>
      <w:marLeft w:val="0"/>
      <w:marRight w:val="0"/>
      <w:marTop w:val="0"/>
      <w:marBottom w:val="0"/>
      <w:divBdr>
        <w:top w:val="none" w:sz="0" w:space="0" w:color="auto"/>
        <w:left w:val="none" w:sz="0" w:space="0" w:color="auto"/>
        <w:bottom w:val="none" w:sz="0" w:space="0" w:color="auto"/>
        <w:right w:val="none" w:sz="0" w:space="0" w:color="auto"/>
      </w:divBdr>
    </w:div>
    <w:div w:id="2132479129">
      <w:bodyDiv w:val="1"/>
      <w:marLeft w:val="0"/>
      <w:marRight w:val="0"/>
      <w:marTop w:val="0"/>
      <w:marBottom w:val="0"/>
      <w:divBdr>
        <w:top w:val="none" w:sz="0" w:space="0" w:color="auto"/>
        <w:left w:val="none" w:sz="0" w:space="0" w:color="auto"/>
        <w:bottom w:val="none" w:sz="0" w:space="0" w:color="auto"/>
        <w:right w:val="none" w:sz="0" w:space="0" w:color="auto"/>
      </w:divBdr>
    </w:div>
    <w:div w:id="2137942489">
      <w:bodyDiv w:val="1"/>
      <w:marLeft w:val="0"/>
      <w:marRight w:val="0"/>
      <w:marTop w:val="0"/>
      <w:marBottom w:val="0"/>
      <w:divBdr>
        <w:top w:val="none" w:sz="0" w:space="0" w:color="auto"/>
        <w:left w:val="none" w:sz="0" w:space="0" w:color="auto"/>
        <w:bottom w:val="none" w:sz="0" w:space="0" w:color="auto"/>
        <w:right w:val="none" w:sz="0" w:space="0" w:color="auto"/>
      </w:divBdr>
    </w:div>
    <w:div w:id="2140343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n.Reimes\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3GP201</b:Tag>
    <b:SourceType>ConferenceProceedings</b:SourceType>
    <b:Guid>{8859C765-1D3E-445C-B794-597F2E3E5E68}</b:Guid>
    <b:Author>
      <b:Author>
        <b:Corporate>3GPP SA4</b:Corporate>
      </b:Author>
    </b:Author>
    <b:Title>Proposal for End-to-end-tests for ATIAS</b:Title>
    <b:Year>2020</b:Year>
    <b:ConferenceName>S4-200112</b:ConferenceName>
    <b:City>Wroclaw, Poland</b:City>
    <b:RefOrder>1</b:RefOrder>
  </b:Source>
  <b:Source>
    <b:Tag>ITU114</b:Tag>
    <b:SourceType>ConferenceProceedings</b:SourceType>
    <b:Guid>{3FDC7CC8-0F4E-4875-9990-9A1242B65E92}</b:Guid>
    <b:Author>
      <b:Author>
        <b:Corporate>ITU-T Recommendation P.341</b:Corporate>
      </b:Author>
    </b:Author>
    <b:Title>Transmission characteristics for wideband digital loudspeaking and hands-free telephony terminals</b:Title>
    <b:Year>03/2011</b:Year>
    <b:RefOrder>4</b:RefOrder>
  </b:Source>
  <b:Source>
    <b:Tag>3GP202</b:Tag>
    <b:SourceType>ConferenceProceedings</b:SourceType>
    <b:Guid>{CDAB1BA7-6AA4-46C4-A2E5-565610D10586}</b:Guid>
    <b:Author>
      <b:Author>
        <b:Corporate>3GPP SA4</b:Corporate>
      </b:Author>
    </b:Author>
    <b:Title>Measurement of Possible Reference Scenario for ATIAS</b:Title>
    <b:Year>2020</b:Year>
    <b:City>online</b:City>
    <b:ConferenceName>S4-201115</b:ConferenceName>
    <b:RefOrder>2</b:RefOrder>
  </b:Source>
  <b:Source>
    <b:Tag>3GP21</b:Tag>
    <b:SourceType>ConferenceProceedings</b:SourceType>
    <b:Guid>{22A7AF14-B938-49D5-8C7E-034D0706ADBE}</b:Guid>
    <b:Author>
      <b:Author>
        <b:Corporate>3GPP SA4</b:Corporate>
      </b:Author>
    </b:Author>
    <b:Title>Evaluation of simplified communication systems for ATIAS</b:Title>
    <b:Year>2021</b:Year>
    <b:City>online</b:City>
    <b:ConferenceName>S4-210137</b:ConferenceName>
    <b:RefOrder>3</b:RefOrder>
  </b:Source>
</b:Sources>
</file>

<file path=customXml/itemProps1.xml><?xml version="1.0" encoding="utf-8"?>
<ds:datastoreItem xmlns:ds="http://schemas.openxmlformats.org/officeDocument/2006/customXml" ds:itemID="{4B7BDFF5-9F73-494C-8BAA-A7C0720D3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721</Words>
  <Characters>4112</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ETSI Sophia Antipolis</Company>
  <LinksUpToDate>false</LinksUpToDate>
  <CharactersWithSpaces>4824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Word for Windows 6.x &amp; 95+</dc:subject>
  <dc:creator>Reimes, Jan</dc:creator>
  <cp:keywords>ESA, style sheet, Winword, CTPClassification=CTP_NT</cp:keywords>
  <dc:description/>
  <cp:lastModifiedBy>Reimes, Jan</cp:lastModifiedBy>
  <cp:revision>104</cp:revision>
  <cp:lastPrinted>2020-01-13T16:15:00Z</cp:lastPrinted>
  <dcterms:created xsi:type="dcterms:W3CDTF">2019-10-11T17:29:00Z</dcterms:created>
  <dcterms:modified xsi:type="dcterms:W3CDTF">2021-03-12T14:37:00Z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bb44b418-d3d6-4b56-bcf8-56c387f2036d</vt:lpwstr>
  </property>
  <property fmtid="{D5CDD505-2E9C-101B-9397-08002B2CF9AE}" pid="3" name="CTP_TimeStamp">
    <vt:lpwstr>2019-07-25 20:20:59Z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